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66" w:rsidRPr="00047B66" w:rsidRDefault="00047B66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47B66">
        <w:rPr>
          <w:rFonts w:ascii="Times New Roman" w:eastAsia="Times New Roman" w:hAnsi="Times New Roman" w:cs="Times New Roman"/>
          <w:sz w:val="36"/>
          <w:szCs w:val="36"/>
          <w:lang w:eastAsia="pl-PL"/>
        </w:rPr>
        <w:t>OBWIESZCZENIE</w:t>
      </w:r>
    </w:p>
    <w:p w:rsidR="00047B66" w:rsidRPr="00047B66" w:rsidRDefault="00047B66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47B66">
        <w:rPr>
          <w:rFonts w:ascii="Times New Roman" w:eastAsia="Times New Roman" w:hAnsi="Times New Roman" w:cs="Times New Roman"/>
          <w:sz w:val="36"/>
          <w:szCs w:val="36"/>
          <w:lang w:eastAsia="pl-PL"/>
        </w:rPr>
        <w:t>Wójta Gminy Sokołów Podlaski</w:t>
      </w:r>
    </w:p>
    <w:p w:rsidR="00047B66" w:rsidRPr="00047B66" w:rsidRDefault="00047B66" w:rsidP="00D2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47B66">
        <w:rPr>
          <w:rFonts w:ascii="Times New Roman" w:eastAsia="Times New Roman" w:hAnsi="Times New Roman" w:cs="Times New Roman"/>
          <w:sz w:val="36"/>
          <w:szCs w:val="36"/>
          <w:lang w:eastAsia="pl-PL"/>
        </w:rPr>
        <w:t>z dnia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21</w:t>
      </w:r>
      <w:r w:rsidRPr="00047B6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lipca 2015 r.</w:t>
      </w:r>
    </w:p>
    <w:p w:rsidR="00047B66" w:rsidRPr="0010238F" w:rsidRDefault="00047B66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informacji o numerach i granicach obwodów głosowania, wyznaczonych siedzibach obwodowych komisji do spraw</w:t>
      </w:r>
      <w:r w:rsidRPr="0010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referendum, w tym o siedzibach </w:t>
      </w:r>
      <w:r w:rsidRPr="0004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obwodowych komisji właściwych do głosowania </w:t>
      </w:r>
      <w:r w:rsidRPr="0010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korespondencyjnego, lokalach </w:t>
      </w:r>
      <w:r w:rsidRPr="0010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obwodowych komisji do spraw referendum dostosowanych do potrzeb osób niepełnosprawnych, o możliwości głosowania korespondencyjnego i przez pełnomocnika w referendum ogólno</w:t>
      </w:r>
      <w:r w:rsidRPr="0010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krajowym, zarządzonym na dzień </w:t>
      </w:r>
      <w:r w:rsidRPr="0004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września 2015 r. </w:t>
      </w:r>
    </w:p>
    <w:p w:rsidR="00047B66" w:rsidRPr="00047B66" w:rsidRDefault="00047B66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B66" w:rsidRPr="00047B66" w:rsidRDefault="00047B66" w:rsidP="00D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 5 i art. 92 ust. 1 ustawy z dnia 14 marca 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2003 roku o referendum 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ogólnokrajowym (</w:t>
      </w:r>
      <w:proofErr w:type="spellStart"/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2015 r. poz. 318) oraz art. 16 § 1 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2011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wyborczy (Dz. U. Nr 21, poz. </w:t>
      </w:r>
      <w:r w:rsidR="0010238F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>112, ze</w:t>
      </w:r>
      <w:r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zm.) oraz</w:t>
      </w:r>
      <w:r w:rsidR="00D2673D" w:rsidRPr="0010238F">
        <w:rPr>
          <w:sz w:val="24"/>
          <w:szCs w:val="24"/>
        </w:rPr>
        <w:t xml:space="preserve"> </w:t>
      </w:r>
      <w:r w:rsidR="00D2673D" w:rsidRPr="0010238F">
        <w:rPr>
          <w:rFonts w:ascii="Times New Roman" w:hAnsi="Times New Roman" w:cs="Times New Roman"/>
          <w:sz w:val="24"/>
          <w:szCs w:val="24"/>
        </w:rPr>
        <w:t xml:space="preserve">Uchwały Rady Gminy w Sokołowie Podlaski z dnia 27 listopada 2012 r. w sprawie podziału gminy </w:t>
      </w:r>
      <w:r w:rsidR="001023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673D" w:rsidRPr="0010238F">
        <w:rPr>
          <w:rFonts w:ascii="Times New Roman" w:hAnsi="Times New Roman" w:cs="Times New Roman"/>
          <w:sz w:val="24"/>
          <w:szCs w:val="24"/>
        </w:rPr>
        <w:t xml:space="preserve">na stałe obwody głosowania, ustalenia ich numerów, granic oraz siedzib obwodowych komisji wyborczych (Dz. Urz. Woj. Mazowieckiego z 2013 r. poz. 143 ze zm.)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Sokołów Podlaski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wyborców informację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 i granicach obwodów głosowania, wyznaczonych siedzibach obwodowych komisji do spraw referendum, w tym</w:t>
      </w:r>
      <w:r w:rsid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obwodowych komisji właściwych do głosowania korespondencyjnego, lokalach obwodowych</w:t>
      </w:r>
      <w:r w:rsidR="00542CC1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do spraw referendum dostosowanych do po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 osób niepełnosprawnych, o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głosowania korespondencyjnego i przez pełnomocnika </w:t>
      </w:r>
      <w:r w:rsid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krajowym, zarządzonym na dzień </w:t>
      </w:r>
      <w:r w:rsidRPr="00047B66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2015</w:t>
      </w:r>
      <w:r w:rsidR="00D2673D" w:rsidRPr="0010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88"/>
        <w:gridCol w:w="2496"/>
      </w:tblGrid>
      <w:tr w:rsidR="00D2673D" w:rsidRPr="007F27AE" w:rsidTr="00902419">
        <w:trPr>
          <w:trHeight w:val="80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b/>
                <w:sz w:val="24"/>
                <w:szCs w:val="24"/>
              </w:rPr>
              <w:t>Sied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ziba obwodowej komisji do spraw referendum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Bachorza, Dziegietnia, Karlusin, Krasnodęby -Kasmy, Krasnodęby - Rafały, Krasnodęby -Sypytki, Łubianki - Podkupientyn, Podrogów, Wyrąb, Żanecin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Budynek Urzędu Gminy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Sokołowie Podlaskim,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ul. Wolności 44</w:t>
            </w:r>
          </w:p>
        </w:tc>
      </w:tr>
      <w:tr w:rsidR="00D2673D" w:rsidRPr="001B3A2E" w:rsidTr="00902419">
        <w:trPr>
          <w:trHeight w:val="79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Przeździatka – Kolonia, Ząbków, Ząbków – Kolonia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Świetlica wiejska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Ząbkowie</w:t>
            </w:r>
            <w:proofErr w:type="spellEnd"/>
            <w:r w:rsidRPr="00D2673D">
              <w:rPr>
                <w:rFonts w:ascii="Times New Roman" w:hAnsi="Times New Roman" w:cs="Times New Roman"/>
                <w:sz w:val="24"/>
                <w:szCs w:val="24"/>
              </w:rPr>
              <w:t xml:space="preserve"> - Kolonii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Default="00D2673D" w:rsidP="00902419">
            <w:pPr>
              <w:jc w:val="center"/>
              <w:rPr>
                <w:noProof/>
                <w:lang w:eastAsia="pl-PL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noProof/>
                <w:lang w:eastAsia="pl-PL"/>
              </w:rPr>
              <w:t xml:space="preserve"> </w:t>
            </w:r>
          </w:p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DF1D4F" wp14:editId="4874466D">
                  <wp:extent cx="252876" cy="190500"/>
                  <wp:effectExtent l="0" t="0" r="0" b="0"/>
                  <wp:docPr id="1" name="Obraz 1" descr="http://www.glosuj.org.pl/wp-content/uploads/2015/04/email27-e1428498248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suj.org.pl/wp-content/uploads/2015/04/email27-e1428498248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2" cy="2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1D1">
              <w:rPr>
                <w:noProof/>
                <w:lang w:eastAsia="pl-PL"/>
              </w:rPr>
              <w:t xml:space="preserve">   </w:t>
            </w:r>
            <w:r w:rsidR="00E741D1">
              <w:rPr>
                <w:noProof/>
                <w:lang w:eastAsia="pl-PL"/>
              </w:rPr>
              <w:drawing>
                <wp:inline distT="0" distB="0" distL="0" distR="0" wp14:anchorId="1DCA092B" wp14:editId="6ACE6B25">
                  <wp:extent cx="247650" cy="247650"/>
                  <wp:effectExtent l="0" t="0" r="0" b="0"/>
                  <wp:docPr id="4" name="Obraz 4" descr="http://www.elblag.eu/images/stories/2015/6/blog_sj_4844594_7454792_t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blag.eu/images/stories/2015/6/blog_sj_4844594_7454792_t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Budy Kupientyńskie, Nowa Wieś, Wólka Miedzyńska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Zespół Oświatowy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Nowej Wsi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6525C1" wp14:editId="1066208D">
                  <wp:extent cx="252876" cy="190500"/>
                  <wp:effectExtent l="0" t="0" r="0" b="0"/>
                  <wp:docPr id="2" name="Obraz 2" descr="http://www.glosuj.org.pl/wp-content/uploads/2015/04/email27-e1428498248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suj.org.pl/wp-content/uploads/2015/04/email27-e1428498248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2" cy="2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1D1">
              <w:rPr>
                <w:noProof/>
                <w:lang w:eastAsia="pl-PL"/>
              </w:rPr>
              <w:t xml:space="preserve">  </w:t>
            </w:r>
            <w:r w:rsidR="00E741D1">
              <w:rPr>
                <w:noProof/>
                <w:lang w:eastAsia="pl-PL"/>
              </w:rPr>
              <w:drawing>
                <wp:inline distT="0" distB="0" distL="0" distR="0" wp14:anchorId="7E137578" wp14:editId="4B8E7C32">
                  <wp:extent cx="247650" cy="247650"/>
                  <wp:effectExtent l="0" t="0" r="0" b="0"/>
                  <wp:docPr id="5" name="Obraz 5" descr="http://www.elblag.eu/images/stories/2015/6/blog_sj_4844594_7454792_t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blag.eu/images/stories/2015/6/blog_sj_4844594_7454792_t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 xml:space="preserve">Emilianów, Kostki, Pogorzel, Skibniew - </w:t>
            </w:r>
            <w:proofErr w:type="spellStart"/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Kurcze</w:t>
            </w:r>
            <w:proofErr w:type="spellEnd"/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, Skibniew – Podawce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Zespół Oświatowy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Skibniewie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Default="00D2673D" w:rsidP="00E7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2673D" w:rsidRPr="00D2673D" w:rsidRDefault="00E741D1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091F9F" wp14:editId="740EE702">
                  <wp:extent cx="252876" cy="190500"/>
                  <wp:effectExtent l="0" t="0" r="0" b="0"/>
                  <wp:docPr id="7" name="Obraz 7" descr="http://www.glosuj.org.pl/wp-content/uploads/2015/04/email27-e1428498248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suj.org.pl/wp-content/uploads/2015/04/email27-e1428498248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2" cy="2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7AC1262B" wp14:editId="5EE235EE">
                  <wp:extent cx="247650" cy="247650"/>
                  <wp:effectExtent l="0" t="0" r="0" b="0"/>
                  <wp:docPr id="8" name="Obraz 8" descr="http://www.elblag.eu/images/stories/2015/6/blog_sj_4844594_7454792_t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blag.eu/images/stories/2015/6/blog_sj_4844594_7454792_t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Brzozów, Brzozów - Kolonia, Chmielew, Dąbrowa, Grochów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Zespół Oświatowy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Grochowie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Bartosz, Kosierady Wielkie, Przywózki, Węże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Niepubliczna Szkoła Podstawowa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Przywózkach</w:t>
            </w:r>
          </w:p>
        </w:tc>
      </w:tr>
      <w:tr w:rsidR="00D2673D" w:rsidRPr="001B3A2E" w:rsidTr="0090241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Czerwonka, Dolne Pole, Justynów, Karolew, Krasów,  Walerów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Niepubliczna Szkoła Podstawowa</w:t>
            </w:r>
          </w:p>
          <w:p w:rsidR="00D2673D" w:rsidRPr="00D2673D" w:rsidRDefault="00D2673D" w:rsidP="0090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D">
              <w:rPr>
                <w:rFonts w:ascii="Times New Roman" w:hAnsi="Times New Roman" w:cs="Times New Roman"/>
                <w:sz w:val="24"/>
                <w:szCs w:val="24"/>
              </w:rPr>
              <w:t>w Czerwonce</w:t>
            </w:r>
          </w:p>
        </w:tc>
      </w:tr>
    </w:tbl>
    <w:p w:rsidR="00E741D1" w:rsidRPr="00542CC1" w:rsidRDefault="00E741D1" w:rsidP="00E741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CC1">
        <w:rPr>
          <w:rFonts w:ascii="Times New Roman" w:hAnsi="Times New Roman" w:cs="Times New Roman"/>
          <w:sz w:val="20"/>
          <w:szCs w:val="20"/>
        </w:rPr>
        <w:t>obwody wyznaczone dla celów głosowania korespondencyjnego</w:t>
      </w:r>
    </w:p>
    <w:p w:rsidR="006D5609" w:rsidRDefault="00542CC1" w:rsidP="006D56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5609">
        <w:rPr>
          <w:rFonts w:ascii="Times New Roman" w:hAnsi="Times New Roman" w:cs="Times New Roman"/>
          <w:sz w:val="20"/>
          <w:szCs w:val="20"/>
        </w:rPr>
        <w:t>- obwody posiadają lokale dostosowane do potrzeb wyborców niepełnosprawnych</w:t>
      </w:r>
    </w:p>
    <w:p w:rsidR="006D5609" w:rsidRDefault="006D5609" w:rsidP="006D56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D5609" w:rsidRDefault="006D5609" w:rsidP="006D56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D5609" w:rsidRPr="0010238F" w:rsidRDefault="006D5609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lastRenderedPageBreak/>
        <w:t xml:space="preserve">Każda osoba uprawniona do udziału w referendum, jeżeli do dnia </w:t>
      </w:r>
      <w:r w:rsidRPr="0010238F">
        <w:rPr>
          <w:rFonts w:ascii="Times New Roman" w:hAnsi="Times New Roman" w:cs="Times New Roman"/>
          <w:b/>
        </w:rPr>
        <w:t>1 września 2015 r.</w:t>
      </w:r>
      <w:r w:rsidRPr="0010238F">
        <w:rPr>
          <w:rFonts w:ascii="Times New Roman" w:hAnsi="Times New Roman" w:cs="Times New Roman"/>
        </w:rPr>
        <w:t xml:space="preserve"> złoży pisemny wniosek  jest dopisywana do spisu osób uprawnionych do udziału  w referendum </w:t>
      </w:r>
      <w:r w:rsidR="00EF59E0">
        <w:rPr>
          <w:rFonts w:ascii="Times New Roman" w:hAnsi="Times New Roman" w:cs="Times New Roman"/>
        </w:rPr>
        <w:t xml:space="preserve">                   </w:t>
      </w:r>
      <w:r w:rsidRPr="0010238F">
        <w:rPr>
          <w:rFonts w:ascii="Times New Roman" w:hAnsi="Times New Roman" w:cs="Times New Roman"/>
        </w:rPr>
        <w:t xml:space="preserve">w wybranym przez siebie obwodzie głosowania na obszarze gminy, w której zamieszkuje </w:t>
      </w:r>
      <w:r w:rsidR="00EF59E0">
        <w:rPr>
          <w:rFonts w:ascii="Times New Roman" w:hAnsi="Times New Roman" w:cs="Times New Roman"/>
        </w:rPr>
        <w:t xml:space="preserve">                  </w:t>
      </w:r>
      <w:r w:rsidRPr="0010238F">
        <w:rPr>
          <w:rFonts w:ascii="Times New Roman" w:hAnsi="Times New Roman" w:cs="Times New Roman"/>
        </w:rPr>
        <w:t>lub w której będzie przebywać w dniu referendum.</w:t>
      </w:r>
    </w:p>
    <w:p w:rsidR="006D5609" w:rsidRPr="0010238F" w:rsidRDefault="006D5609" w:rsidP="00EF59E0">
      <w:pPr>
        <w:pStyle w:val="Akapitzlist"/>
        <w:jc w:val="both"/>
        <w:rPr>
          <w:rFonts w:ascii="Times New Roman" w:hAnsi="Times New Roman" w:cs="Times New Roman"/>
        </w:rPr>
      </w:pPr>
    </w:p>
    <w:p w:rsidR="006D5609" w:rsidRPr="0010238F" w:rsidRDefault="006D5609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t xml:space="preserve">Każda osoba uprawniona do udziału w referendum może zgłosić zamiar głosowania korespondencyjnego najpóźniej do dnia </w:t>
      </w:r>
      <w:r w:rsidRPr="0010238F">
        <w:rPr>
          <w:rFonts w:ascii="Times New Roman" w:hAnsi="Times New Roman" w:cs="Times New Roman"/>
          <w:b/>
        </w:rPr>
        <w:t>24 sierpnia 2015 r.</w:t>
      </w:r>
      <w:r w:rsidRPr="0010238F">
        <w:rPr>
          <w:rFonts w:ascii="Times New Roman" w:hAnsi="Times New Roman" w:cs="Times New Roman"/>
        </w:rPr>
        <w:t xml:space="preserve"> </w:t>
      </w:r>
    </w:p>
    <w:p w:rsidR="006D5609" w:rsidRPr="0010238F" w:rsidRDefault="006D5609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t>(termin wydłużony zgodnie z art. 9 § 2 Kodeksu wyborczego)</w:t>
      </w:r>
    </w:p>
    <w:p w:rsidR="002A362E" w:rsidRPr="0010238F" w:rsidRDefault="002A362E" w:rsidP="00EF59E0">
      <w:pPr>
        <w:pStyle w:val="Akapitzlist"/>
        <w:jc w:val="both"/>
        <w:rPr>
          <w:rFonts w:ascii="Times New Roman" w:hAnsi="Times New Roman" w:cs="Times New Roman"/>
        </w:rPr>
      </w:pPr>
    </w:p>
    <w:p w:rsidR="002A362E" w:rsidRPr="0010238F" w:rsidRDefault="002A362E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t xml:space="preserve">Osoba niepełnosprawna uprawniona do udziału w referendum o znacznym lub umiarkowanym stopniu niepełnosprawności w rozumieniu ustawy z dnia 27 sierpnia 1997 r. o rehabilitacji zawodowej i społecznej oraz zatrudnianiu osób niepełnosprawnych (Dz. U. z 2011 r. Nr 127, poz. 721 ze zm.) oraz osoba uprawniona do udziału w referendum, która najpóźniej w dniu referendum kończy 75 lat, może złożyć do Urzędu Gminy, najpóźniej </w:t>
      </w:r>
      <w:r w:rsidR="00EF59E0">
        <w:rPr>
          <w:rFonts w:ascii="Times New Roman" w:hAnsi="Times New Roman" w:cs="Times New Roman"/>
        </w:rPr>
        <w:t xml:space="preserve">                                                               </w:t>
      </w:r>
      <w:r w:rsidRPr="0010238F">
        <w:rPr>
          <w:rFonts w:ascii="Times New Roman" w:hAnsi="Times New Roman" w:cs="Times New Roman"/>
        </w:rPr>
        <w:t xml:space="preserve">do dnia </w:t>
      </w:r>
      <w:r w:rsidRPr="0010238F">
        <w:rPr>
          <w:rFonts w:ascii="Times New Roman" w:hAnsi="Times New Roman" w:cs="Times New Roman"/>
          <w:b/>
        </w:rPr>
        <w:t>28 sierpnia 2015 r.</w:t>
      </w:r>
      <w:r w:rsidR="00934904" w:rsidRPr="0010238F">
        <w:rPr>
          <w:rFonts w:ascii="Times New Roman" w:hAnsi="Times New Roman" w:cs="Times New Roman"/>
        </w:rPr>
        <w:t xml:space="preserve"> , wniosek</w:t>
      </w:r>
      <w:r w:rsidRPr="0010238F">
        <w:rPr>
          <w:rFonts w:ascii="Times New Roman" w:hAnsi="Times New Roman" w:cs="Times New Roman"/>
        </w:rPr>
        <w:t xml:space="preserve"> o sporządzenie aktu pełnomocnictwa do głosowania </w:t>
      </w:r>
      <w:r w:rsidR="00EF59E0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10238F">
        <w:rPr>
          <w:rFonts w:ascii="Times New Roman" w:hAnsi="Times New Roman" w:cs="Times New Roman"/>
        </w:rPr>
        <w:t>w jego imieniu.</w:t>
      </w:r>
    </w:p>
    <w:p w:rsidR="002A362E" w:rsidRPr="0010238F" w:rsidRDefault="002A362E" w:rsidP="00EF59E0">
      <w:pPr>
        <w:pStyle w:val="Akapitzlist"/>
        <w:jc w:val="both"/>
        <w:rPr>
          <w:rFonts w:ascii="Times New Roman" w:hAnsi="Times New Roman" w:cs="Times New Roman"/>
        </w:rPr>
      </w:pPr>
    </w:p>
    <w:p w:rsidR="002A362E" w:rsidRPr="0010238F" w:rsidRDefault="002A362E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t xml:space="preserve">Informacje w sprawach referendum ogólnokrajowego można uzyskać w Urzędzie Gminy Sokołów Podlaski ul. Wolności 44, </w:t>
      </w:r>
      <w:r w:rsidR="00934904" w:rsidRPr="0010238F">
        <w:rPr>
          <w:rFonts w:ascii="Times New Roman" w:hAnsi="Times New Roman" w:cs="Times New Roman"/>
        </w:rPr>
        <w:t xml:space="preserve">pokój nr 9, albo pod numerem telefonu 25 781 22 70 </w:t>
      </w:r>
      <w:r w:rsidR="00EF59E0">
        <w:rPr>
          <w:rFonts w:ascii="Times New Roman" w:hAnsi="Times New Roman" w:cs="Times New Roman"/>
        </w:rPr>
        <w:t xml:space="preserve">                         </w:t>
      </w:r>
      <w:r w:rsidR="00934904" w:rsidRPr="0010238F">
        <w:rPr>
          <w:rFonts w:ascii="Times New Roman" w:hAnsi="Times New Roman" w:cs="Times New Roman"/>
        </w:rPr>
        <w:t>od poniedziałku do piątku w godz. 8.00 – 16.00</w:t>
      </w:r>
    </w:p>
    <w:p w:rsidR="00934904" w:rsidRPr="0010238F" w:rsidRDefault="00934904" w:rsidP="00EF59E0">
      <w:pPr>
        <w:pStyle w:val="Akapitzlist"/>
        <w:jc w:val="both"/>
        <w:rPr>
          <w:rFonts w:ascii="Times New Roman" w:hAnsi="Times New Roman" w:cs="Times New Roman"/>
        </w:rPr>
      </w:pPr>
    </w:p>
    <w:p w:rsidR="00934904" w:rsidRPr="00EF59E0" w:rsidRDefault="00934904" w:rsidP="00EF59E0">
      <w:pPr>
        <w:pStyle w:val="Akapitzlist"/>
        <w:jc w:val="both"/>
        <w:rPr>
          <w:rFonts w:ascii="Times New Roman" w:hAnsi="Times New Roman" w:cs="Times New Roman"/>
        </w:rPr>
      </w:pPr>
      <w:r w:rsidRPr="0010238F">
        <w:rPr>
          <w:rFonts w:ascii="Times New Roman" w:hAnsi="Times New Roman" w:cs="Times New Roman"/>
        </w:rPr>
        <w:t xml:space="preserve">Lokale referendalne będą otwarte w dniu głosowania 6 września 2015 r. (niedziela) </w:t>
      </w:r>
      <w:r w:rsidRPr="00EF59E0">
        <w:rPr>
          <w:rFonts w:ascii="Times New Roman" w:hAnsi="Times New Roman" w:cs="Times New Roman"/>
        </w:rPr>
        <w:t>w godzinach od 6.00 do 22.00</w:t>
      </w:r>
    </w:p>
    <w:p w:rsidR="00934904" w:rsidRDefault="00934904" w:rsidP="006D560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934904" w:rsidRDefault="00934904" w:rsidP="00934904">
      <w:pPr>
        <w:pStyle w:val="Akapitzlist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934904" w:rsidRDefault="00934904" w:rsidP="00934904">
      <w:pPr>
        <w:pStyle w:val="Akapitzlist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934904" w:rsidRPr="00934904" w:rsidRDefault="00934904" w:rsidP="00934904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34904">
        <w:rPr>
          <w:rFonts w:ascii="Times New Roman" w:hAnsi="Times New Roman" w:cs="Times New Roman"/>
          <w:sz w:val="24"/>
          <w:szCs w:val="24"/>
        </w:rPr>
        <w:t>WÓJT GMINY</w:t>
      </w:r>
    </w:p>
    <w:p w:rsidR="00934904" w:rsidRPr="00934904" w:rsidRDefault="00934904" w:rsidP="00934904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34904">
        <w:rPr>
          <w:rFonts w:ascii="Times New Roman" w:hAnsi="Times New Roman" w:cs="Times New Roman"/>
          <w:sz w:val="24"/>
          <w:szCs w:val="24"/>
        </w:rPr>
        <w:t>/-/ Marcin Pasik</w:t>
      </w:r>
    </w:p>
    <w:p w:rsidR="00934904" w:rsidRPr="00934904" w:rsidRDefault="00934904" w:rsidP="00934904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34904" w:rsidRPr="006D5609" w:rsidRDefault="00934904" w:rsidP="006D5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934904" w:rsidRPr="006D5609" w:rsidSect="0010238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9" o:spid="_x0000_i1025" type="#_x0000_t75" alt="http://www.glosuj.org.pl/wp-content/uploads/2015/04/email27-e1428498248528.png" style="width:112.5pt;height:84.75pt;visibility:visible;mso-wrap-style:square" o:bullet="t">
        <v:imagedata r:id="rId1" o:title="email27-e1428498248528"/>
      </v:shape>
    </w:pict>
  </w:numPicBullet>
  <w:numPicBullet w:numPicBulletId="1">
    <w:pict>
      <v:shape id="Obraz 10" o:spid="_x0000_i1037" type="#_x0000_t75" alt="http://www.elblag.eu/images/stories/2015/6/blog_sj_4844594_7454792_tr_1.gif" style="width:465pt;height:465pt;visibility:visible;mso-wrap-style:square" o:bullet="t">
        <v:imagedata r:id="rId2" o:title="blog_sj_4844594_7454792_tr_1"/>
      </v:shape>
    </w:pict>
  </w:numPicBullet>
  <w:abstractNum w:abstractNumId="0" w15:restartNumberingAfterBreak="0">
    <w:nsid w:val="5B0E7632"/>
    <w:multiLevelType w:val="hybridMultilevel"/>
    <w:tmpl w:val="7162270A"/>
    <w:lvl w:ilvl="0" w:tplc="018A6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8B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A9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CF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48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0A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EC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F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21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D641A8"/>
    <w:multiLevelType w:val="hybridMultilevel"/>
    <w:tmpl w:val="215876CA"/>
    <w:lvl w:ilvl="0" w:tplc="9F7CD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E8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87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E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7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2F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6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07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E0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6"/>
    <w:rsid w:val="00047B66"/>
    <w:rsid w:val="0010238F"/>
    <w:rsid w:val="002A362E"/>
    <w:rsid w:val="00542CC1"/>
    <w:rsid w:val="006452BA"/>
    <w:rsid w:val="006D5609"/>
    <w:rsid w:val="00934904"/>
    <w:rsid w:val="00D2673D"/>
    <w:rsid w:val="00E741D1"/>
    <w:rsid w:val="00E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E742-B2E5-4A18-8504-E2CDB24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2015-07-21T12:47:00Z</cp:lastPrinted>
  <dcterms:created xsi:type="dcterms:W3CDTF">2015-07-21T11:40:00Z</dcterms:created>
  <dcterms:modified xsi:type="dcterms:W3CDTF">2015-07-21T14:00:00Z</dcterms:modified>
</cp:coreProperties>
</file>