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C3" w:rsidRPr="003834C3" w:rsidRDefault="003834C3" w:rsidP="003834C3">
      <w:pPr>
        <w:pBdr>
          <w:bottom w:val="single" w:sz="6" w:space="1" w:color="auto"/>
        </w:pBdr>
        <w:spacing w:after="0" w:line="240" w:lineRule="auto"/>
        <w:jc w:val="center"/>
        <w:rPr>
          <w:rFonts w:ascii="Arial" w:eastAsia="Times New Roman" w:hAnsi="Arial" w:cs="Arial"/>
          <w:vanish/>
          <w:sz w:val="16"/>
          <w:szCs w:val="16"/>
          <w:lang w:eastAsia="pl-PL"/>
        </w:rPr>
      </w:pPr>
      <w:r w:rsidRPr="003834C3">
        <w:rPr>
          <w:rFonts w:ascii="Arial" w:eastAsia="Times New Roman" w:hAnsi="Arial" w:cs="Arial"/>
          <w:vanish/>
          <w:sz w:val="16"/>
          <w:szCs w:val="16"/>
          <w:lang w:eastAsia="pl-PL"/>
        </w:rPr>
        <w:t>Początek formularza</w:t>
      </w:r>
    </w:p>
    <w:p w:rsidR="003834C3" w:rsidRPr="003834C3" w:rsidRDefault="003834C3" w:rsidP="003834C3">
      <w:pPr>
        <w:spacing w:after="24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Ogłoszenie nr 600344-N-2020 z dnia 2020-10-21 r. </w:t>
      </w:r>
    </w:p>
    <w:p w:rsidR="003834C3" w:rsidRPr="003834C3" w:rsidRDefault="003834C3" w:rsidP="003834C3">
      <w:pPr>
        <w:spacing w:after="0" w:line="240" w:lineRule="auto"/>
        <w:jc w:val="center"/>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Gmina Sokołów Podlaski: Odbiór i zagospodarowanie odpadów komunalnych od właścicieli nieruchomości zamieszkałych z terenu Gminy Sokołów Podlaski w okresie od 01.01.2021r. do dnia 31.12.2021r.</w:t>
      </w:r>
      <w:r w:rsidRPr="003834C3">
        <w:rPr>
          <w:rFonts w:ascii="Times New Roman" w:eastAsia="Times New Roman" w:hAnsi="Times New Roman" w:cs="Times New Roman"/>
          <w:sz w:val="24"/>
          <w:szCs w:val="24"/>
          <w:lang w:eastAsia="pl-PL"/>
        </w:rPr>
        <w:br/>
        <w:t xml:space="preserve">OGŁOSZENIE O ZAMÓWIENIU - Usługi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Zamieszczanie ogłoszenia:</w:t>
      </w:r>
      <w:r w:rsidRPr="003834C3">
        <w:rPr>
          <w:rFonts w:ascii="Times New Roman" w:eastAsia="Times New Roman" w:hAnsi="Times New Roman" w:cs="Times New Roman"/>
          <w:sz w:val="24"/>
          <w:szCs w:val="24"/>
          <w:lang w:eastAsia="pl-PL"/>
        </w:rPr>
        <w:t xml:space="preserve"> Zamieszczanie obowiązkowe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Ogłoszenie dotyczy:</w:t>
      </w:r>
      <w:r w:rsidRPr="003834C3">
        <w:rPr>
          <w:rFonts w:ascii="Times New Roman" w:eastAsia="Times New Roman" w:hAnsi="Times New Roman" w:cs="Times New Roman"/>
          <w:sz w:val="24"/>
          <w:szCs w:val="24"/>
          <w:lang w:eastAsia="pl-PL"/>
        </w:rPr>
        <w:t xml:space="preserve"> Zamówienia publicznego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Nazwa projektu lub programu</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u w:val="single"/>
          <w:lang w:eastAsia="pl-PL"/>
        </w:rPr>
        <w:t>SEKCJA I: ZAMAWIAJĄCY</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Postępowanie przeprowadza centralny zamawiający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Informacje na temat podmiotu któremu zamawiający powierzył/powierzyli prowadzenie postępowania:</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Postępowanie jest przeprowadzane wspólnie przez zamawiających</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Informacje dodatkowe:</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 1) NAZWA I ADRES: </w:t>
      </w:r>
      <w:r w:rsidRPr="003834C3">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w:t>
      </w:r>
      <w:r w:rsidRPr="003834C3">
        <w:rPr>
          <w:rFonts w:ascii="Times New Roman" w:eastAsia="Times New Roman" w:hAnsi="Times New Roman" w:cs="Times New Roman"/>
          <w:sz w:val="24"/>
          <w:szCs w:val="24"/>
          <w:lang w:eastAsia="pl-PL"/>
        </w:rPr>
        <w:lastRenderedPageBreak/>
        <w:t xml:space="preserve">Polska, tel. 25 781-26-10, , e-mail ug@gminasokolowpodl.pl , , faks 25 781-26-10. </w:t>
      </w:r>
      <w:r w:rsidRPr="003834C3">
        <w:rPr>
          <w:rFonts w:ascii="Times New Roman" w:eastAsia="Times New Roman" w:hAnsi="Times New Roman" w:cs="Times New Roman"/>
          <w:sz w:val="24"/>
          <w:szCs w:val="24"/>
          <w:lang w:eastAsia="pl-PL"/>
        </w:rPr>
        <w:br/>
        <w:t xml:space="preserve">Adres strony internetowej (URL): www.gminasokolowpodl.pl </w:t>
      </w:r>
      <w:r w:rsidRPr="003834C3">
        <w:rPr>
          <w:rFonts w:ascii="Times New Roman" w:eastAsia="Times New Roman" w:hAnsi="Times New Roman" w:cs="Times New Roman"/>
          <w:sz w:val="24"/>
          <w:szCs w:val="24"/>
          <w:lang w:eastAsia="pl-PL"/>
        </w:rPr>
        <w:br/>
        <w:t xml:space="preserve">Adres profilu nabywcy: </w:t>
      </w:r>
      <w:r w:rsidRPr="003834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 2) RODZAJ ZAMAWIAJĄCEGO: </w:t>
      </w:r>
      <w:r w:rsidRPr="003834C3">
        <w:rPr>
          <w:rFonts w:ascii="Times New Roman" w:eastAsia="Times New Roman" w:hAnsi="Times New Roman" w:cs="Times New Roman"/>
          <w:sz w:val="24"/>
          <w:szCs w:val="24"/>
          <w:lang w:eastAsia="pl-PL"/>
        </w:rPr>
        <w:t xml:space="preserve">Administracja samorządowa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I.3) WSPÓLNE UDZIELANIE ZAMÓWIENIA </w:t>
      </w:r>
      <w:r w:rsidRPr="003834C3">
        <w:rPr>
          <w:rFonts w:ascii="Times New Roman" w:eastAsia="Times New Roman" w:hAnsi="Times New Roman" w:cs="Times New Roman"/>
          <w:b/>
          <w:bCs/>
          <w:i/>
          <w:iCs/>
          <w:sz w:val="24"/>
          <w:szCs w:val="24"/>
          <w:lang w:eastAsia="pl-PL"/>
        </w:rPr>
        <w:t>(jeżeli dotyczy)</w:t>
      </w:r>
      <w:r w:rsidRPr="003834C3">
        <w:rPr>
          <w:rFonts w:ascii="Times New Roman" w:eastAsia="Times New Roman" w:hAnsi="Times New Roman" w:cs="Times New Roman"/>
          <w:b/>
          <w:bCs/>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I.4) KOMUNIKACJA: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Tak </w:t>
      </w:r>
      <w:r w:rsidRPr="003834C3">
        <w:rPr>
          <w:rFonts w:ascii="Times New Roman" w:eastAsia="Times New Roman" w:hAnsi="Times New Roman" w:cs="Times New Roman"/>
          <w:sz w:val="24"/>
          <w:szCs w:val="24"/>
          <w:lang w:eastAsia="pl-PL"/>
        </w:rPr>
        <w:br/>
        <w:t xml:space="preserve">www.gminasokolowpodl.pl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Tak </w:t>
      </w:r>
      <w:r w:rsidRPr="003834C3">
        <w:rPr>
          <w:rFonts w:ascii="Times New Roman" w:eastAsia="Times New Roman" w:hAnsi="Times New Roman" w:cs="Times New Roman"/>
          <w:sz w:val="24"/>
          <w:szCs w:val="24"/>
          <w:lang w:eastAsia="pl-PL"/>
        </w:rPr>
        <w:br/>
        <w:t xml:space="preserve">www.gminasokolowpodl.pl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Oferty lub wnioski o dopuszczenie do udziału w postępowaniu należy przesyłać:</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Elektronicznie</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adres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Nie </w:t>
      </w:r>
      <w:r w:rsidRPr="003834C3">
        <w:rPr>
          <w:rFonts w:ascii="Times New Roman" w:eastAsia="Times New Roman" w:hAnsi="Times New Roman" w:cs="Times New Roman"/>
          <w:sz w:val="24"/>
          <w:szCs w:val="24"/>
          <w:lang w:eastAsia="pl-PL"/>
        </w:rPr>
        <w:br/>
        <w:t xml:space="preserve">Inny sposób: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w:t>
      </w:r>
      <w:r w:rsidRPr="003834C3">
        <w:rPr>
          <w:rFonts w:ascii="Times New Roman" w:eastAsia="Times New Roman" w:hAnsi="Times New Roman" w:cs="Times New Roman"/>
          <w:sz w:val="24"/>
          <w:szCs w:val="24"/>
          <w:lang w:eastAsia="pl-PL"/>
        </w:rPr>
        <w:br/>
        <w:t xml:space="preserve">Inny sposób: </w:t>
      </w:r>
      <w:r w:rsidRPr="003834C3">
        <w:rPr>
          <w:rFonts w:ascii="Times New Roman" w:eastAsia="Times New Roman" w:hAnsi="Times New Roman" w:cs="Times New Roman"/>
          <w:sz w:val="24"/>
          <w:szCs w:val="24"/>
          <w:lang w:eastAsia="pl-PL"/>
        </w:rPr>
        <w:br/>
        <w:t xml:space="preserve">pisemnie, zgodnie z SIWZ </w:t>
      </w:r>
      <w:r w:rsidRPr="003834C3">
        <w:rPr>
          <w:rFonts w:ascii="Times New Roman" w:eastAsia="Times New Roman" w:hAnsi="Times New Roman" w:cs="Times New Roman"/>
          <w:sz w:val="24"/>
          <w:szCs w:val="24"/>
          <w:lang w:eastAsia="pl-PL"/>
        </w:rPr>
        <w:br/>
        <w:t xml:space="preserve">Adres: </w:t>
      </w:r>
      <w:r w:rsidRPr="003834C3">
        <w:rPr>
          <w:rFonts w:ascii="Times New Roman" w:eastAsia="Times New Roman" w:hAnsi="Times New Roman" w:cs="Times New Roman"/>
          <w:sz w:val="24"/>
          <w:szCs w:val="24"/>
          <w:lang w:eastAsia="pl-PL"/>
        </w:rPr>
        <w:br/>
        <w:t xml:space="preserve">Urząd Gminy Sokołów Podlaski, ul. Wolności 44, 08-300 Sokołów Podlaski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lastRenderedPageBreak/>
        <w:br/>
      </w:r>
      <w:r w:rsidRPr="003834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u w:val="single"/>
          <w:lang w:eastAsia="pl-PL"/>
        </w:rPr>
        <w:t xml:space="preserve">SEKCJA II: PRZEDMIOT ZAMÓWIENIA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II.1) Nazwa nadana zamówieniu przez zamawiającego: </w:t>
      </w:r>
      <w:r w:rsidRPr="003834C3">
        <w:rPr>
          <w:rFonts w:ascii="Times New Roman" w:eastAsia="Times New Roman" w:hAnsi="Times New Roman" w:cs="Times New Roman"/>
          <w:sz w:val="24"/>
          <w:szCs w:val="24"/>
          <w:lang w:eastAsia="pl-PL"/>
        </w:rPr>
        <w:t xml:space="preserve">Odbiór i zagospodarowanie odpadów komunalnych od właścicieli nieruchomości zamieszkałych z terenu Gminy Sokołów Podlaski w okresie od 01.01.2021r. do dnia 31.12.2021r.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Numer referencyjny: </w:t>
      </w:r>
      <w:r w:rsidRPr="003834C3">
        <w:rPr>
          <w:rFonts w:ascii="Times New Roman" w:eastAsia="Times New Roman" w:hAnsi="Times New Roman" w:cs="Times New Roman"/>
          <w:sz w:val="24"/>
          <w:szCs w:val="24"/>
          <w:lang w:eastAsia="pl-PL"/>
        </w:rPr>
        <w:t xml:space="preserve">IGKOŚiPF.271.2.7.2020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34C3" w:rsidRPr="003834C3" w:rsidRDefault="003834C3" w:rsidP="003834C3">
      <w:pPr>
        <w:spacing w:after="0" w:line="240" w:lineRule="auto"/>
        <w:jc w:val="both"/>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II.2) Rodzaj zamówienia: </w:t>
      </w:r>
      <w:r w:rsidRPr="003834C3">
        <w:rPr>
          <w:rFonts w:ascii="Times New Roman" w:eastAsia="Times New Roman" w:hAnsi="Times New Roman" w:cs="Times New Roman"/>
          <w:sz w:val="24"/>
          <w:szCs w:val="24"/>
          <w:lang w:eastAsia="pl-PL"/>
        </w:rPr>
        <w:t xml:space="preserve">Usługi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II.3) Informacja o możliwości składania ofert częściowych</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Zamówienie podzielone jest na części: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Oferty lub wnioski o dopuszczenie do udziału w postępowaniu można składać w odniesieniu do:</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tylko jednej części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II.4) Krótki opis przedmiotu zamówienia </w:t>
      </w:r>
      <w:r w:rsidRPr="003834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34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34C3">
        <w:rPr>
          <w:rFonts w:ascii="Times New Roman" w:eastAsia="Times New Roman" w:hAnsi="Times New Roman" w:cs="Times New Roman"/>
          <w:sz w:val="24"/>
          <w:szCs w:val="24"/>
          <w:lang w:eastAsia="pl-PL"/>
        </w:rPr>
        <w:t xml:space="preserve">Przedmiotem zamówienia jest świadczenie usług w zakresie odbierania i zagospodarowania odpadów komunalnych od właścicieli nieruchomości zamieszkałych na terenie Gminy Sokołów Podlaski oraz odbiór odpadów z Punktu Selektywnej Zbiórki Odpadów Komunalnych w okresie od podpisania umowy ale nie wcześniej niż od 01.01.2021 r. do 31.12.2021 r. Szczegółowy opis przedmiotu zamówienia stanowi załącznik nr 8 do SIWZ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II.5) Główny kod CPV: </w:t>
      </w:r>
      <w:r w:rsidRPr="003834C3">
        <w:rPr>
          <w:rFonts w:ascii="Times New Roman" w:eastAsia="Times New Roman" w:hAnsi="Times New Roman" w:cs="Times New Roman"/>
          <w:sz w:val="24"/>
          <w:szCs w:val="24"/>
          <w:lang w:eastAsia="pl-PL"/>
        </w:rPr>
        <w:t xml:space="preserve">90500000-2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Dodatkowe kody CPV:</w:t>
      </w:r>
      <w:r w:rsidRPr="003834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Kod CPV</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90513100-7</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90510000-5</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90500000-2</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90533000-2</w:t>
            </w:r>
          </w:p>
        </w:tc>
      </w:tr>
    </w:tbl>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lastRenderedPageBreak/>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II.6) Całkowita wartość zamówienia </w:t>
      </w:r>
      <w:r w:rsidRPr="003834C3">
        <w:rPr>
          <w:rFonts w:ascii="Times New Roman" w:eastAsia="Times New Roman" w:hAnsi="Times New Roman" w:cs="Times New Roman"/>
          <w:i/>
          <w:iCs/>
          <w:sz w:val="24"/>
          <w:szCs w:val="24"/>
          <w:lang w:eastAsia="pl-PL"/>
        </w:rPr>
        <w:t>(jeżeli zamawiający podaje informacje o wartości zamówienia)</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Wartość bez VAT: </w:t>
      </w:r>
      <w:r w:rsidRPr="003834C3">
        <w:rPr>
          <w:rFonts w:ascii="Times New Roman" w:eastAsia="Times New Roman" w:hAnsi="Times New Roman" w:cs="Times New Roman"/>
          <w:sz w:val="24"/>
          <w:szCs w:val="24"/>
          <w:lang w:eastAsia="pl-PL"/>
        </w:rPr>
        <w:br/>
        <w:t xml:space="preserve">Waluta: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834C3">
        <w:rPr>
          <w:rFonts w:ascii="Times New Roman" w:eastAsia="Times New Roman" w:hAnsi="Times New Roman" w:cs="Times New Roman"/>
          <w:b/>
          <w:bCs/>
          <w:sz w:val="24"/>
          <w:szCs w:val="24"/>
          <w:lang w:eastAsia="pl-PL"/>
        </w:rPr>
        <w:t>Pzp</w:t>
      </w:r>
      <w:proofErr w:type="spellEnd"/>
      <w:r w:rsidRPr="003834C3">
        <w:rPr>
          <w:rFonts w:ascii="Times New Roman" w:eastAsia="Times New Roman" w:hAnsi="Times New Roman" w:cs="Times New Roman"/>
          <w:b/>
          <w:bCs/>
          <w:sz w:val="24"/>
          <w:szCs w:val="24"/>
          <w:lang w:eastAsia="pl-PL"/>
        </w:rPr>
        <w:t xml:space="preserve">: </w:t>
      </w: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miesiącach:   </w:t>
      </w:r>
      <w:r w:rsidRPr="003834C3">
        <w:rPr>
          <w:rFonts w:ascii="Times New Roman" w:eastAsia="Times New Roman" w:hAnsi="Times New Roman" w:cs="Times New Roman"/>
          <w:i/>
          <w:iCs/>
          <w:sz w:val="24"/>
          <w:szCs w:val="24"/>
          <w:lang w:eastAsia="pl-PL"/>
        </w:rPr>
        <w:t xml:space="preserve"> lub </w:t>
      </w:r>
      <w:r w:rsidRPr="003834C3">
        <w:rPr>
          <w:rFonts w:ascii="Times New Roman" w:eastAsia="Times New Roman" w:hAnsi="Times New Roman" w:cs="Times New Roman"/>
          <w:b/>
          <w:bCs/>
          <w:sz w:val="24"/>
          <w:szCs w:val="24"/>
          <w:lang w:eastAsia="pl-PL"/>
        </w:rPr>
        <w:t>dniach:</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i/>
          <w:iCs/>
          <w:sz w:val="24"/>
          <w:szCs w:val="24"/>
          <w:lang w:eastAsia="pl-PL"/>
        </w:rPr>
        <w:t>lub</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data rozpoczęcia: </w:t>
      </w:r>
      <w:r w:rsidRPr="003834C3">
        <w:rPr>
          <w:rFonts w:ascii="Times New Roman" w:eastAsia="Times New Roman" w:hAnsi="Times New Roman" w:cs="Times New Roman"/>
          <w:sz w:val="24"/>
          <w:szCs w:val="24"/>
          <w:lang w:eastAsia="pl-PL"/>
        </w:rPr>
        <w:t>2021-01-01  </w:t>
      </w:r>
      <w:r w:rsidRPr="003834C3">
        <w:rPr>
          <w:rFonts w:ascii="Times New Roman" w:eastAsia="Times New Roman" w:hAnsi="Times New Roman" w:cs="Times New Roman"/>
          <w:i/>
          <w:iCs/>
          <w:sz w:val="24"/>
          <w:szCs w:val="24"/>
          <w:lang w:eastAsia="pl-PL"/>
        </w:rPr>
        <w:t xml:space="preserve"> lub </w:t>
      </w:r>
      <w:r w:rsidRPr="003834C3">
        <w:rPr>
          <w:rFonts w:ascii="Times New Roman" w:eastAsia="Times New Roman" w:hAnsi="Times New Roman" w:cs="Times New Roman"/>
          <w:b/>
          <w:bCs/>
          <w:sz w:val="24"/>
          <w:szCs w:val="24"/>
          <w:lang w:eastAsia="pl-PL"/>
        </w:rPr>
        <w:t xml:space="preserve">zakończenia: </w:t>
      </w:r>
      <w:r w:rsidRPr="003834C3">
        <w:rPr>
          <w:rFonts w:ascii="Times New Roman" w:eastAsia="Times New Roman" w:hAnsi="Times New Roman" w:cs="Times New Roman"/>
          <w:sz w:val="24"/>
          <w:szCs w:val="24"/>
          <w:lang w:eastAsia="pl-PL"/>
        </w:rPr>
        <w:t xml:space="preserve">2021-12-31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II.9) Informacje dodatkowe: </w:t>
      </w:r>
      <w:r w:rsidRPr="003834C3">
        <w:rPr>
          <w:rFonts w:ascii="Times New Roman" w:eastAsia="Times New Roman" w:hAnsi="Times New Roman" w:cs="Times New Roman"/>
          <w:sz w:val="24"/>
          <w:szCs w:val="24"/>
          <w:lang w:eastAsia="pl-PL"/>
        </w:rPr>
        <w:t xml:space="preserve">KLAUZULA INFORMACYJNA Z ART. 13 RODO DO ZASTOSOWANIA PRZEZ ZAMAWIAJĄCYCH W CELU ZWIĄZANYM Z POSTĘPOWANIEM O UDZIELENIE ZAMÓWIENIA PUBLICZNEGO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„Odbiór i zagospodarowanie odpadów komunalnych od właścicieli nieruchomości zamieszkałych z terenu Gminy Sokołów Podlaski w okresie od 01.01.2021r. do dnia 31.12.2021r.” prowadzonym w trybie przetargu nieograniczonego; b) Inspektorem ochrony danych osobowych w Urzędzie Gminy Sokołów Podlaski jest Pani Zofia Gałązka zofia.galazka@togatus.pl” c) 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d) dane osobowe Wykonawcy będą przechowywane, zgodnie z art. 97 ust. 1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f) w odniesieniu do danych osobowych Wykonawcy decyzje nie będą podejmowane w sposób zautomatyzowany, stosowanie do art. 22 RODO; g) Wykonawca posiada: − na podstawie art. 15 RODO prawo dostępu do danych osobowych dotyczących Wykonawcy; − na podstawie </w:t>
      </w:r>
      <w:r w:rsidRPr="003834C3">
        <w:rPr>
          <w:rFonts w:ascii="Times New Roman" w:eastAsia="Times New Roman" w:hAnsi="Times New Roman" w:cs="Times New Roman"/>
          <w:sz w:val="24"/>
          <w:szCs w:val="24"/>
          <w:lang w:eastAsia="pl-PL"/>
        </w:rPr>
        <w:lastRenderedPageBreak/>
        <w:t xml:space="preserve">art. 16 RODO prawo do sprostowania danych osobowych, o ile ich zmiana nie skutkuje zmianą wyniku postępowania o udzielenie zamówienia publicznego ani zmianą postanowień umowy w zakresie niezgodnym z ustawą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narusza przepisy RODO; 2.Wykonawcy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3. Wystąpienie z żądaniem, o którym mowa w art.18 ust.1 rozporządzenia 2016/679, nie ogranicza przetwarzania danych osobowych do czasu zakończenia postępowania o udzielenie zamówienia publicznego. 4.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III.1) WARUNKI UDZIAŁU W POSTĘPOWANIU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Określenie warunków: na potwierdzenie spełnienia w/w warunku Wykonawca przedstawi: a) aktualny wpis do rejestru działalności regulowanej w zakresie odbierania odpadów komunalnych od właścicieli nieruchomości położonych na terenie Gminy Sokołów Podlaski, zgodnie z art. 9c ustawy z dnia 13 września 1996 r. o utrzymaniu czystości i porządku w gminach (Dz. U. z 2020 r., poz. 1439 tekst jednolity) b) aktualny wpis do rejestru podmiotów wprowadzających produkty, produkty w opakowaniach i gospodarujących odpadami zwanego dalej rejestrem BDO w zakresie niezbędnym do realizacji zamówienia. </w:t>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III.1.2) Sytuacja finansowa lub ekonomiczna </w:t>
      </w:r>
      <w:r w:rsidRPr="003834C3">
        <w:rPr>
          <w:rFonts w:ascii="Times New Roman" w:eastAsia="Times New Roman" w:hAnsi="Times New Roman" w:cs="Times New Roman"/>
          <w:sz w:val="24"/>
          <w:szCs w:val="24"/>
          <w:lang w:eastAsia="pl-PL"/>
        </w:rPr>
        <w:br/>
        <w:t xml:space="preserve">Określenie warunków: Na potwierdzenie spełnienia w/w warunku wykonawca wykaże, że jest ubezpieczony od odpowiedzialności cywilnej w zakresie prowadzonej działalności gospodarczej związanej z przedmiotem zamówienia na sumę co najmniej 100 000,00 zł </w:t>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III.1.3) Zdolność techniczna lub zawodowa </w:t>
      </w:r>
      <w:r w:rsidRPr="003834C3">
        <w:rPr>
          <w:rFonts w:ascii="Times New Roman" w:eastAsia="Times New Roman" w:hAnsi="Times New Roman" w:cs="Times New Roman"/>
          <w:sz w:val="24"/>
          <w:szCs w:val="24"/>
          <w:lang w:eastAsia="pl-PL"/>
        </w:rPr>
        <w:br/>
        <w:t xml:space="preserve">Określenie warunków: Zdolność techniczna: W celu potwierdzenia spełniania przez Wykonawcę warunków udziału w postępowaniu dotyczących zdolności technicznej lub zawodowej zamawiający wymaga, aby wykonawca wykazał, że w okresie ostatnich 3 lat przed upływem terminu składania ofert, a jeżeli okres prowadzenia działalności jest krótszy wykonał 1 (jedną) usługę polegającą na odbieraniu i zagospodarowaniu odpadów komunalnych z nieruchomości, na których zamieszkują mieszkańcy o masie łącznej odebranych odpadów komunalnych (niesegregowanych i segregowanych) 300,00 Mg. Zdolność zawodowa: W celu potwierdzenia spełniania przez Wykonawcę warunków udziału w postępowaniu dotyczących zdolności zawodowej Zamawiający wymaga od wykonawców dysponowania: a) co najmniej dwoma pojazdami przystosowanymi do odbierania zmieszanych odpadów komunalnych z pojemników o pojemnościach 120 l, 240 l i 1100 l; b) co najmniej dwoma pojazdami przystosowanymi do odbierania selektywnie zebranych </w:t>
      </w:r>
      <w:r w:rsidRPr="003834C3">
        <w:rPr>
          <w:rFonts w:ascii="Times New Roman" w:eastAsia="Times New Roman" w:hAnsi="Times New Roman" w:cs="Times New Roman"/>
          <w:sz w:val="24"/>
          <w:szCs w:val="24"/>
          <w:lang w:eastAsia="pl-PL"/>
        </w:rPr>
        <w:lastRenderedPageBreak/>
        <w:t xml:space="preserve">odpadów komunalnych; c) co najmniej jednym pojazdem do odbierania odpadów bez funkcji kompaktującej Baza magazynowo transportowa powinna być usytuowana w Gminie Sokołów Podlaski lub w odległości nie większej niż 60 km od granicy Gminy Sokołów Podlaski na terenie do którego posiada tytuł prawny. Pojazdy oraz baza magazynowo - transportowa muszą spełniać wymagania określone w Rozporządzeniu Ministra Środowiska z dnia 11. 01. 2013 r. w sprawie szczegółowych wymagań w zakresie odbierania odpadów komunalnych od właścicieli nieruchomości (Dz. U. 2013 poz.122) </w:t>
      </w:r>
      <w:r w:rsidRPr="003834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834C3">
        <w:rPr>
          <w:rFonts w:ascii="Times New Roman" w:eastAsia="Times New Roman" w:hAnsi="Times New Roman" w:cs="Times New Roman"/>
          <w:sz w:val="24"/>
          <w:szCs w:val="24"/>
          <w:lang w:eastAsia="pl-PL"/>
        </w:rPr>
        <w:br/>
        <w:t xml:space="preserve">Informacje dodatkowe: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III.2) PODSTAWY WYKLUCZENIA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834C3">
        <w:rPr>
          <w:rFonts w:ascii="Times New Roman" w:eastAsia="Times New Roman" w:hAnsi="Times New Roman" w:cs="Times New Roman"/>
          <w:b/>
          <w:bCs/>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834C3">
        <w:rPr>
          <w:rFonts w:ascii="Times New Roman" w:eastAsia="Times New Roman" w:hAnsi="Times New Roman" w:cs="Times New Roman"/>
          <w:b/>
          <w:bCs/>
          <w:sz w:val="24"/>
          <w:szCs w:val="24"/>
          <w:lang w:eastAsia="pl-PL"/>
        </w:rPr>
        <w:t>Pzp</w:t>
      </w:r>
      <w:proofErr w:type="spellEnd"/>
      <w:r w:rsidRPr="003834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834C3">
        <w:rPr>
          <w:rFonts w:ascii="Times New Roman" w:eastAsia="Times New Roman" w:hAnsi="Times New Roman" w:cs="Times New Roman"/>
          <w:sz w:val="24"/>
          <w:szCs w:val="24"/>
          <w:lang w:eastAsia="pl-PL"/>
        </w:rPr>
        <w:t>Pzp</w:t>
      </w:r>
      <w:proofErr w:type="spellEnd"/>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34C3">
        <w:rPr>
          <w:rFonts w:ascii="Times New Roman" w:eastAsia="Times New Roman" w:hAnsi="Times New Roman" w:cs="Times New Roman"/>
          <w:sz w:val="24"/>
          <w:szCs w:val="24"/>
          <w:lang w:eastAsia="pl-PL"/>
        </w:rPr>
        <w:br/>
        <w:t xml:space="preserve">Tak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Oświadczenie o spełnianiu kryteriów selekcji </w:t>
      </w:r>
      <w:r w:rsidRPr="003834C3">
        <w:rPr>
          <w:rFonts w:ascii="Times New Roman" w:eastAsia="Times New Roman" w:hAnsi="Times New Roman" w:cs="Times New Roman"/>
          <w:sz w:val="24"/>
          <w:szCs w:val="24"/>
          <w:lang w:eastAsia="pl-PL"/>
        </w:rPr>
        <w:br/>
        <w:t xml:space="preserve">Nie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w:t>
      </w:r>
      <w:r w:rsidRPr="003834C3">
        <w:rPr>
          <w:rFonts w:ascii="Times New Roman" w:eastAsia="Times New Roman" w:hAnsi="Times New Roman" w:cs="Times New Roman"/>
          <w:sz w:val="24"/>
          <w:szCs w:val="24"/>
          <w:lang w:eastAsia="pl-PL"/>
        </w:rPr>
        <w:lastRenderedPageBreak/>
        <w:t xml:space="preserve">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5.4 Jeżeli wykonawca ma siedzibę lub miejsce zamieszkania poza terytorium Rzeczypospolitej Polskiej, zamiast dokumentów, o których mowa w pkt 5.3 a-c)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III.5.1) W ZAKRESIE SPEŁNIANIA WARUNKÓW UDZIAŁU W POSTĘPOWANIU:</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d)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dostawy zostały wykonane, oraz załączeniem dowodów określających czy te usługi zostały wykonane lub są dokonywane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(zgodnie ze wzorem stanowiącym załącznik nr 6 do SIWZ) e) aktualny wpis do rejestru działalności regulowanej w zakresie odbierania odpadów komunalnych od właścicieli nieruchomości położonych na terenie Gminy Sokołów Podlaski, zgodnie z art. 9c ustawy z dnia 13 września 1996 r. o utrzymaniu czystości i porządku w gminach (Dz. U. z 2020 r., poz. 1439 tekst jednolity) f) aktualny wpis do rejestru podmiotów wprowadzających produkty, produkty w opakowaniach i gospodarujących odpadami zwanego dalej rejestrem BDO w zakresie niezbędnym do realizacji zamówienia. g) dokument potwierdzający, że Wykonawca jest ubezpieczony od odpowiedzialności cywilnej w zakresie prowadzonej działalności związanej z przedmiotem zamówienia h) wykaz narzędzi, wyposażenia zakładu lub urządzeń technicznych dostępnych wykonawcy w celu wykonania zamówienia publicznego wraz z informacja o podstawie dysponowania tymi zasobami zgodnie z punktem 4.2.3 SIWZ – Wzór stanowi Załącznik nr 7 do SIWZ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III.5.2) W ZAKRESIE KRYTERIÓW SELEKCJI:</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III.7) INNE DOKUMENTY NIE WYMIENIONE W pkt III.3) - III.6)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u w:val="single"/>
          <w:lang w:eastAsia="pl-PL"/>
        </w:rPr>
        <w:t xml:space="preserve">SEKCJA IV: PROCEDURA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 xml:space="preserve">IV.1) OPIS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IV.1.1) Tryb udzielenia zamówienia: </w:t>
      </w:r>
      <w:r w:rsidRPr="003834C3">
        <w:rPr>
          <w:rFonts w:ascii="Times New Roman" w:eastAsia="Times New Roman" w:hAnsi="Times New Roman" w:cs="Times New Roman"/>
          <w:sz w:val="24"/>
          <w:szCs w:val="24"/>
          <w:lang w:eastAsia="pl-PL"/>
        </w:rPr>
        <w:t xml:space="preserve">Przetarg nieograniczony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IV.1.2) Zamawiający żąda wniesienia wadium:</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Informacja na temat wadium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IV.1.3) Przewiduje się udzielenie zaliczek na poczet wykonania zamówienia:</w:t>
      </w:r>
      <w:r w:rsidRPr="003834C3">
        <w:rPr>
          <w:rFonts w:ascii="Times New Roman" w:eastAsia="Times New Roman" w:hAnsi="Times New Roman" w:cs="Times New Roman"/>
          <w:sz w:val="24"/>
          <w:szCs w:val="24"/>
          <w:lang w:eastAsia="pl-PL"/>
        </w:rPr>
        <w:t xml:space="preserv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Należy podać informacje na temat udzielania zaliczek: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34C3">
        <w:rPr>
          <w:rFonts w:ascii="Times New Roman" w:eastAsia="Times New Roman" w:hAnsi="Times New Roman" w:cs="Times New Roman"/>
          <w:sz w:val="24"/>
          <w:szCs w:val="24"/>
          <w:lang w:eastAsia="pl-PL"/>
        </w:rPr>
        <w:br/>
        <w:t xml:space="preserve">Nie </w:t>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IV.1.5.) Wymaga się złożenia oferty wariantowej: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Dopuszcza się złożenie oferty wariantowej </w:t>
      </w:r>
      <w:r w:rsidRPr="003834C3">
        <w:rPr>
          <w:rFonts w:ascii="Times New Roman" w:eastAsia="Times New Roman" w:hAnsi="Times New Roman" w:cs="Times New Roman"/>
          <w:sz w:val="24"/>
          <w:szCs w:val="24"/>
          <w:lang w:eastAsia="pl-PL"/>
        </w:rPr>
        <w:br/>
        <w:t xml:space="preserve">Nie </w:t>
      </w:r>
      <w:r w:rsidRPr="003834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Liczba wykonawców   </w:t>
      </w:r>
      <w:r w:rsidRPr="003834C3">
        <w:rPr>
          <w:rFonts w:ascii="Times New Roman" w:eastAsia="Times New Roman" w:hAnsi="Times New Roman" w:cs="Times New Roman"/>
          <w:sz w:val="24"/>
          <w:szCs w:val="24"/>
          <w:lang w:eastAsia="pl-PL"/>
        </w:rPr>
        <w:br/>
        <w:t xml:space="preserve">Przewidywana minimalna liczba wykonawców </w:t>
      </w:r>
      <w:r w:rsidRPr="003834C3">
        <w:rPr>
          <w:rFonts w:ascii="Times New Roman" w:eastAsia="Times New Roman" w:hAnsi="Times New Roman" w:cs="Times New Roman"/>
          <w:sz w:val="24"/>
          <w:szCs w:val="24"/>
          <w:lang w:eastAsia="pl-PL"/>
        </w:rPr>
        <w:br/>
        <w:t xml:space="preserve">Maksymalna liczba wykonawców   </w:t>
      </w:r>
      <w:r w:rsidRPr="003834C3">
        <w:rPr>
          <w:rFonts w:ascii="Times New Roman" w:eastAsia="Times New Roman" w:hAnsi="Times New Roman" w:cs="Times New Roman"/>
          <w:sz w:val="24"/>
          <w:szCs w:val="24"/>
          <w:lang w:eastAsia="pl-PL"/>
        </w:rPr>
        <w:br/>
        <w:t xml:space="preserve">Kryteria selekcji wykonawców: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IV.1.7) Informacje na temat umowy ramowej lub dynamicznego systemu zakupów: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Umowa ramowa będzie zawarta: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Czy przewiduje się ograniczenie liczby uczestników umowy ramowej: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lastRenderedPageBreak/>
        <w:t xml:space="preserve">Przewidziana maksymalna liczba uczestników umowy ramowej: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Zamówienie obejmuje ustanowienie dynamicznego systemu zakupów: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IV.1.8) Aukcja elektroniczna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Przewidziane jest przeprowadzenie aukcji elektronicznej </w:t>
      </w:r>
      <w:r w:rsidRPr="003834C3">
        <w:rPr>
          <w:rFonts w:ascii="Times New Roman" w:eastAsia="Times New Roman" w:hAnsi="Times New Roman" w:cs="Times New Roman"/>
          <w:i/>
          <w:iCs/>
          <w:sz w:val="24"/>
          <w:szCs w:val="24"/>
          <w:lang w:eastAsia="pl-PL"/>
        </w:rPr>
        <w:t xml:space="preserve">(przetarg nieograniczony, przetarg ograniczony, negocjacje z ogłoszeniem) </w:t>
      </w:r>
      <w:r w:rsidRPr="003834C3">
        <w:rPr>
          <w:rFonts w:ascii="Times New Roman" w:eastAsia="Times New Roman" w:hAnsi="Times New Roman" w:cs="Times New Roman"/>
          <w:sz w:val="24"/>
          <w:szCs w:val="24"/>
          <w:lang w:eastAsia="pl-PL"/>
        </w:rPr>
        <w:t xml:space="preserve">Nie </w:t>
      </w:r>
      <w:r w:rsidRPr="003834C3">
        <w:rPr>
          <w:rFonts w:ascii="Times New Roman" w:eastAsia="Times New Roman" w:hAnsi="Times New Roman" w:cs="Times New Roman"/>
          <w:sz w:val="24"/>
          <w:szCs w:val="24"/>
          <w:lang w:eastAsia="pl-PL"/>
        </w:rPr>
        <w:br/>
        <w:t xml:space="preserve">Należy podać adres strony internetowej, na której aukcja będzie prowadzona: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34C3">
        <w:rPr>
          <w:rFonts w:ascii="Times New Roman" w:eastAsia="Times New Roman" w:hAnsi="Times New Roman" w:cs="Times New Roman"/>
          <w:sz w:val="24"/>
          <w:szCs w:val="24"/>
          <w:lang w:eastAsia="pl-PL"/>
        </w:rPr>
        <w:br/>
        <w:t xml:space="preserve">Informacje dotyczące przebiegu aukcji elektronicznej: </w:t>
      </w:r>
      <w:r w:rsidRPr="003834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34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34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34C3">
        <w:rPr>
          <w:rFonts w:ascii="Times New Roman" w:eastAsia="Times New Roman" w:hAnsi="Times New Roman" w:cs="Times New Roman"/>
          <w:sz w:val="24"/>
          <w:szCs w:val="24"/>
          <w:lang w:eastAsia="pl-PL"/>
        </w:rPr>
        <w:br/>
        <w:t xml:space="preserve">Informacje o liczbie etapów aukcji elektronicznej i czasie ich trwania: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Czas trwania: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834C3">
        <w:rPr>
          <w:rFonts w:ascii="Times New Roman" w:eastAsia="Times New Roman" w:hAnsi="Times New Roman" w:cs="Times New Roman"/>
          <w:sz w:val="24"/>
          <w:szCs w:val="24"/>
          <w:lang w:eastAsia="pl-PL"/>
        </w:rPr>
        <w:br/>
        <w:t xml:space="preserve">Warunki zamknięcia aukcji elektronicznej: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IV.2) KRYTERIA OCENY OFERT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IV.2.1) Kryteria oceny ofert: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IV.2.2) Kryteria</w:t>
      </w:r>
      <w:r w:rsidRPr="003834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Znaczenie</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60,00</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10,00</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20,00</w:t>
            </w:r>
          </w:p>
        </w:tc>
      </w:tr>
      <w:tr w:rsidR="003834C3" w:rsidRPr="003834C3" w:rsidTr="003834C3">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Częstotliwość odbioru odpadów wielogabarytowych, zużytego sprzętu elektrycznego, zużytych opon zebranych w sposób selektywny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10,00</w:t>
            </w:r>
          </w:p>
        </w:tc>
      </w:tr>
    </w:tbl>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834C3">
        <w:rPr>
          <w:rFonts w:ascii="Times New Roman" w:eastAsia="Times New Roman" w:hAnsi="Times New Roman" w:cs="Times New Roman"/>
          <w:b/>
          <w:bCs/>
          <w:sz w:val="24"/>
          <w:szCs w:val="24"/>
          <w:lang w:eastAsia="pl-PL"/>
        </w:rPr>
        <w:t>Pzp</w:t>
      </w:r>
      <w:proofErr w:type="spellEnd"/>
      <w:r w:rsidRPr="003834C3">
        <w:rPr>
          <w:rFonts w:ascii="Times New Roman" w:eastAsia="Times New Roman" w:hAnsi="Times New Roman" w:cs="Times New Roman"/>
          <w:b/>
          <w:bCs/>
          <w:sz w:val="24"/>
          <w:szCs w:val="24"/>
          <w:lang w:eastAsia="pl-PL"/>
        </w:rPr>
        <w:t xml:space="preserve"> </w:t>
      </w:r>
      <w:r w:rsidRPr="003834C3">
        <w:rPr>
          <w:rFonts w:ascii="Times New Roman" w:eastAsia="Times New Roman" w:hAnsi="Times New Roman" w:cs="Times New Roman"/>
          <w:sz w:val="24"/>
          <w:szCs w:val="24"/>
          <w:lang w:eastAsia="pl-PL"/>
        </w:rPr>
        <w:t xml:space="preserve">(przetarg nieograniczony) </w:t>
      </w:r>
      <w:r w:rsidRPr="003834C3">
        <w:rPr>
          <w:rFonts w:ascii="Times New Roman" w:eastAsia="Times New Roman" w:hAnsi="Times New Roman" w:cs="Times New Roman"/>
          <w:sz w:val="24"/>
          <w:szCs w:val="24"/>
          <w:lang w:eastAsia="pl-PL"/>
        </w:rPr>
        <w:br/>
        <w:t xml:space="preserve">Nie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IV.3) Negocjacje z ogłoszeniem, dialog konkurencyjny, partnerstwo innowacyjne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IV.3.1) Informacje na temat negocjacji z ogłoszeniem</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Minimalne wymagania, które muszą spełniać wszystkie oferty: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34C3">
        <w:rPr>
          <w:rFonts w:ascii="Times New Roman" w:eastAsia="Times New Roman" w:hAnsi="Times New Roman" w:cs="Times New Roman"/>
          <w:sz w:val="24"/>
          <w:szCs w:val="24"/>
          <w:lang w:eastAsia="pl-PL"/>
        </w:rPr>
        <w:br/>
        <w:t xml:space="preserve">Przewidziany jest podział negocjacji na etapy w celu ograniczenia liczby ofert: </w:t>
      </w:r>
      <w:r w:rsidRPr="003834C3">
        <w:rPr>
          <w:rFonts w:ascii="Times New Roman" w:eastAsia="Times New Roman" w:hAnsi="Times New Roman" w:cs="Times New Roman"/>
          <w:sz w:val="24"/>
          <w:szCs w:val="24"/>
          <w:lang w:eastAsia="pl-PL"/>
        </w:rPr>
        <w:br/>
        <w:t xml:space="preserve">Należy podać informacje na temat etapów negocjacji (w tym liczbę etapów):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IV.3.2) Informacje na temat dialogu konkurencyjnego</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Wstępny harmonogram postępowania: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Podział dialogu na etapy w celu ograniczenia liczby rozwiązań: </w:t>
      </w:r>
      <w:r w:rsidRPr="003834C3">
        <w:rPr>
          <w:rFonts w:ascii="Times New Roman" w:eastAsia="Times New Roman" w:hAnsi="Times New Roman" w:cs="Times New Roman"/>
          <w:sz w:val="24"/>
          <w:szCs w:val="24"/>
          <w:lang w:eastAsia="pl-PL"/>
        </w:rPr>
        <w:br/>
        <w:t xml:space="preserve">Należy podać informacje na temat etapów dialogu: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IV.3.3) Informacje na temat partnerstwa innowacyjnego</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Informacje dodatkowe: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IV.4) Licytacja elektroniczna </w:t>
      </w:r>
      <w:r w:rsidRPr="003834C3">
        <w:rPr>
          <w:rFonts w:ascii="Times New Roman" w:eastAsia="Times New Roman" w:hAnsi="Times New Roman" w:cs="Times New Roman"/>
          <w:sz w:val="24"/>
          <w:szCs w:val="24"/>
          <w:lang w:eastAsia="pl-PL"/>
        </w:rPr>
        <w:br/>
        <w:t xml:space="preserve">Adres strony internetowej, na której będzie prowadzona licytacja elektroniczna: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Informacje o liczbie etapów licytacji elektronicznej i czasie ich trwania: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Czas trwania: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Termin składania wniosków o dopuszczenie do udziału w licytacji elektronicznej: </w:t>
      </w:r>
      <w:r w:rsidRPr="003834C3">
        <w:rPr>
          <w:rFonts w:ascii="Times New Roman" w:eastAsia="Times New Roman" w:hAnsi="Times New Roman" w:cs="Times New Roman"/>
          <w:sz w:val="24"/>
          <w:szCs w:val="24"/>
          <w:lang w:eastAsia="pl-PL"/>
        </w:rPr>
        <w:br/>
        <w:t xml:space="preserve">Data: godzina: </w:t>
      </w:r>
      <w:r w:rsidRPr="003834C3">
        <w:rPr>
          <w:rFonts w:ascii="Times New Roman" w:eastAsia="Times New Roman" w:hAnsi="Times New Roman" w:cs="Times New Roman"/>
          <w:sz w:val="24"/>
          <w:szCs w:val="24"/>
          <w:lang w:eastAsia="pl-PL"/>
        </w:rPr>
        <w:br/>
        <w:t xml:space="preserve">Termin otwarcia licytacji elektronicznej: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t xml:space="preserve">Termin i warunki zamknięcia licytacji elektronicznej: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Wymagania dotyczące zabezpieczenia należytego wykonania umowy: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lang w:eastAsia="pl-PL"/>
        </w:rPr>
        <w:br/>
        <w:t xml:space="preserve">Informacje dodatkowe: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r w:rsidRPr="003834C3">
        <w:rPr>
          <w:rFonts w:ascii="Times New Roman" w:eastAsia="Times New Roman" w:hAnsi="Times New Roman" w:cs="Times New Roman"/>
          <w:b/>
          <w:bCs/>
          <w:sz w:val="24"/>
          <w:szCs w:val="24"/>
          <w:lang w:eastAsia="pl-PL"/>
        </w:rPr>
        <w:t>IV.5) ZMIANA UMOWY</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34C3">
        <w:rPr>
          <w:rFonts w:ascii="Times New Roman" w:eastAsia="Times New Roman" w:hAnsi="Times New Roman" w:cs="Times New Roman"/>
          <w:sz w:val="24"/>
          <w:szCs w:val="24"/>
          <w:lang w:eastAsia="pl-PL"/>
        </w:rPr>
        <w:t xml:space="preserve"> Tak </w:t>
      </w:r>
      <w:r w:rsidRPr="003834C3">
        <w:rPr>
          <w:rFonts w:ascii="Times New Roman" w:eastAsia="Times New Roman" w:hAnsi="Times New Roman" w:cs="Times New Roman"/>
          <w:sz w:val="24"/>
          <w:szCs w:val="24"/>
          <w:lang w:eastAsia="pl-PL"/>
        </w:rPr>
        <w:br/>
        <w:t xml:space="preserve">Należy wskazać zakres, charakter zmian oraz warunki wprowadzenia zmian: </w:t>
      </w:r>
      <w:r w:rsidRPr="003834C3">
        <w:rPr>
          <w:rFonts w:ascii="Times New Roman" w:eastAsia="Times New Roman" w:hAnsi="Times New Roman" w:cs="Times New Roman"/>
          <w:sz w:val="24"/>
          <w:szCs w:val="24"/>
          <w:lang w:eastAsia="pl-PL"/>
        </w:rPr>
        <w:br/>
        <w:t xml:space="preserve">1. Wszystkie zmiany postanowień zawartej umowy wymagają zgody obu stron i zachowania formy pisemnej (aneks) pod rygorem nieważności. 2. Dopuszcza się możliwość zmian umowy w następującym zakresie i na określonych poniżej warunkach: 1) Zmiany wysokości wynagrodzenia Wykonawcy na skutek zmiany obowiązującej stawki podatku VAT. 2) Zmiany przedstawiciela Zamawiającego, zmiany osoby odpowiedzialnej za realizację przedmiotu zamówienia - po stronie Wykonawcy. 3) Zmiany danych osobowych oraz rachunku bankowego Wykonawcy i Zamawiającego. 4) Zmiany powszechnie obowiązujących przepisów prawa w zakresie mającym wpływ na realizacje przedmiotu Umowy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IV.6) INFORMACJE ADMINISTRACYJNE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IV.6.1) Sposób udostępniania informacji o charakterze poufnym </w:t>
      </w:r>
      <w:r w:rsidRPr="003834C3">
        <w:rPr>
          <w:rFonts w:ascii="Times New Roman" w:eastAsia="Times New Roman" w:hAnsi="Times New Roman" w:cs="Times New Roman"/>
          <w:i/>
          <w:iCs/>
          <w:sz w:val="24"/>
          <w:szCs w:val="24"/>
          <w:lang w:eastAsia="pl-PL"/>
        </w:rPr>
        <w:t xml:space="preserve">(jeżeli dotyczy):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Środki służące ochronie informacji o charakterze poufnym</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34C3">
        <w:rPr>
          <w:rFonts w:ascii="Times New Roman" w:eastAsia="Times New Roman" w:hAnsi="Times New Roman" w:cs="Times New Roman"/>
          <w:sz w:val="24"/>
          <w:szCs w:val="24"/>
          <w:lang w:eastAsia="pl-PL"/>
        </w:rPr>
        <w:br/>
        <w:t xml:space="preserve">Data: 2020-10-29, godzina: 10:00, </w:t>
      </w:r>
      <w:r w:rsidRPr="003834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34C3">
        <w:rPr>
          <w:rFonts w:ascii="Times New Roman" w:eastAsia="Times New Roman" w:hAnsi="Times New Roman" w:cs="Times New Roman"/>
          <w:sz w:val="24"/>
          <w:szCs w:val="24"/>
          <w:lang w:eastAsia="pl-PL"/>
        </w:rPr>
        <w:br/>
        <w:t xml:space="preserve">Nie </w:t>
      </w:r>
      <w:r w:rsidRPr="003834C3">
        <w:rPr>
          <w:rFonts w:ascii="Times New Roman" w:eastAsia="Times New Roman" w:hAnsi="Times New Roman" w:cs="Times New Roman"/>
          <w:sz w:val="24"/>
          <w:szCs w:val="24"/>
          <w:lang w:eastAsia="pl-PL"/>
        </w:rPr>
        <w:br/>
        <w:t xml:space="preserve">Wskazać powody: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34C3">
        <w:rPr>
          <w:rFonts w:ascii="Times New Roman" w:eastAsia="Times New Roman" w:hAnsi="Times New Roman" w:cs="Times New Roman"/>
          <w:sz w:val="24"/>
          <w:szCs w:val="24"/>
          <w:lang w:eastAsia="pl-PL"/>
        </w:rPr>
        <w:br/>
        <w:t xml:space="preserve">&gt; polski, zgodnie z SIWZ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 xml:space="preserve">IV.6.3) Termin związania ofertą: </w:t>
      </w:r>
      <w:r w:rsidRPr="003834C3">
        <w:rPr>
          <w:rFonts w:ascii="Times New Roman" w:eastAsia="Times New Roman" w:hAnsi="Times New Roman" w:cs="Times New Roman"/>
          <w:sz w:val="24"/>
          <w:szCs w:val="24"/>
          <w:lang w:eastAsia="pl-PL"/>
        </w:rPr>
        <w:t xml:space="preserve">do: okres w dniach: 30 (od ostatecznego terminu składania ofert)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lastRenderedPageBreak/>
        <w:t>IV.6.4) Przewiduje się unieważnienie postępowani</w:t>
      </w:r>
      <w:bookmarkStart w:id="0" w:name="_GoBack"/>
      <w:bookmarkEnd w:id="0"/>
      <w:r w:rsidRPr="003834C3">
        <w:rPr>
          <w:rFonts w:ascii="Times New Roman" w:eastAsia="Times New Roman" w:hAnsi="Times New Roman" w:cs="Times New Roman"/>
          <w:b/>
          <w:bCs/>
          <w:sz w:val="24"/>
          <w:szCs w:val="24"/>
          <w:lang w:eastAsia="pl-PL"/>
        </w:rPr>
        <w:t>a o udzielenie zamówienia, w przypadku nieprzyznania środków, które miały być przeznaczone na sfinansowanie całości lub części zamówienia:</w:t>
      </w:r>
      <w:r w:rsidRPr="003834C3">
        <w:rPr>
          <w:rFonts w:ascii="Times New Roman" w:eastAsia="Times New Roman" w:hAnsi="Times New Roman" w:cs="Times New Roman"/>
          <w:sz w:val="24"/>
          <w:szCs w:val="24"/>
          <w:lang w:eastAsia="pl-PL"/>
        </w:rPr>
        <w:t xml:space="preserve"> Nie </w:t>
      </w:r>
      <w:r w:rsidRPr="003834C3">
        <w:rPr>
          <w:rFonts w:ascii="Times New Roman" w:eastAsia="Times New Roman" w:hAnsi="Times New Roman" w:cs="Times New Roman"/>
          <w:sz w:val="24"/>
          <w:szCs w:val="24"/>
          <w:lang w:eastAsia="pl-PL"/>
        </w:rPr>
        <w:br/>
      </w:r>
      <w:r w:rsidRPr="003834C3">
        <w:rPr>
          <w:rFonts w:ascii="Times New Roman" w:eastAsia="Times New Roman" w:hAnsi="Times New Roman" w:cs="Times New Roman"/>
          <w:b/>
          <w:bCs/>
          <w:sz w:val="24"/>
          <w:szCs w:val="24"/>
          <w:lang w:eastAsia="pl-PL"/>
        </w:rPr>
        <w:t>IV.6.5) Informacje dodatkowe:</w:t>
      </w:r>
      <w:r w:rsidRPr="003834C3">
        <w:rPr>
          <w:rFonts w:ascii="Times New Roman" w:eastAsia="Times New Roman" w:hAnsi="Times New Roman" w:cs="Times New Roman"/>
          <w:sz w:val="24"/>
          <w:szCs w:val="24"/>
          <w:lang w:eastAsia="pl-PL"/>
        </w:rPr>
        <w:t xml:space="preserve"> </w:t>
      </w:r>
      <w:r w:rsidRPr="003834C3">
        <w:rPr>
          <w:rFonts w:ascii="Times New Roman" w:eastAsia="Times New Roman" w:hAnsi="Times New Roman" w:cs="Times New Roman"/>
          <w:sz w:val="24"/>
          <w:szCs w:val="24"/>
          <w:lang w:eastAsia="pl-PL"/>
        </w:rPr>
        <w:br/>
      </w:r>
    </w:p>
    <w:p w:rsidR="003834C3" w:rsidRPr="003834C3" w:rsidRDefault="003834C3" w:rsidP="003834C3">
      <w:pPr>
        <w:spacing w:after="0" w:line="240" w:lineRule="auto"/>
        <w:jc w:val="center"/>
        <w:rPr>
          <w:rFonts w:ascii="Times New Roman" w:eastAsia="Times New Roman" w:hAnsi="Times New Roman" w:cs="Times New Roman"/>
          <w:sz w:val="24"/>
          <w:szCs w:val="24"/>
          <w:lang w:eastAsia="pl-PL"/>
        </w:rPr>
      </w:pPr>
      <w:r w:rsidRPr="003834C3">
        <w:rPr>
          <w:rFonts w:ascii="Times New Roman" w:eastAsia="Times New Roman" w:hAnsi="Times New Roman" w:cs="Times New Roman"/>
          <w:sz w:val="24"/>
          <w:szCs w:val="24"/>
          <w:u w:val="single"/>
          <w:lang w:eastAsia="pl-PL"/>
        </w:rPr>
        <w:t xml:space="preserve">ZAŁĄCZNIK I - INFORMACJE DOTYCZĄCE OFERT CZĘŚCIOWYCH </w:t>
      </w:r>
    </w:p>
    <w:p w:rsidR="003834C3" w:rsidRPr="003834C3" w:rsidRDefault="003834C3" w:rsidP="003834C3">
      <w:pPr>
        <w:spacing w:after="0" w:line="240" w:lineRule="auto"/>
        <w:rPr>
          <w:rFonts w:ascii="Times New Roman" w:eastAsia="Times New Roman" w:hAnsi="Times New Roman" w:cs="Times New Roman"/>
          <w:sz w:val="24"/>
          <w:szCs w:val="24"/>
          <w:lang w:eastAsia="pl-PL"/>
        </w:rPr>
      </w:pPr>
    </w:p>
    <w:p w:rsidR="003834C3" w:rsidRPr="003834C3" w:rsidRDefault="003834C3" w:rsidP="003834C3">
      <w:pPr>
        <w:spacing w:after="0" w:line="240" w:lineRule="auto"/>
        <w:rPr>
          <w:rFonts w:ascii="Times New Roman" w:eastAsia="Times New Roman" w:hAnsi="Times New Roman" w:cs="Times New Roman"/>
          <w:sz w:val="24"/>
          <w:szCs w:val="24"/>
          <w:lang w:eastAsia="pl-PL"/>
        </w:rPr>
      </w:pPr>
    </w:p>
    <w:p w:rsidR="003834C3" w:rsidRPr="003834C3" w:rsidRDefault="003834C3" w:rsidP="003834C3">
      <w:pPr>
        <w:spacing w:after="240" w:line="240" w:lineRule="auto"/>
        <w:rPr>
          <w:rFonts w:ascii="Times New Roman" w:eastAsia="Times New Roman" w:hAnsi="Times New Roman" w:cs="Times New Roman"/>
          <w:sz w:val="24"/>
          <w:szCs w:val="24"/>
          <w:lang w:eastAsia="pl-PL"/>
        </w:rPr>
      </w:pPr>
    </w:p>
    <w:p w:rsidR="003834C3" w:rsidRPr="003834C3" w:rsidRDefault="003834C3" w:rsidP="003834C3">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3834C3">
        <w:rPr>
          <w:rFonts w:ascii="Times New Roman" w:eastAsia="Times New Roman" w:hAnsi="Times New Roman" w:cs="Times New Roman"/>
          <w:b/>
          <w:sz w:val="24"/>
          <w:szCs w:val="24"/>
          <w:lang w:eastAsia="pl-PL"/>
        </w:rPr>
        <w:t>Wójt Gminy Sokołów Podlaski</w:t>
      </w:r>
    </w:p>
    <w:p w:rsidR="003834C3" w:rsidRPr="003834C3" w:rsidRDefault="003834C3" w:rsidP="003834C3">
      <w:pPr>
        <w:spacing w:after="240" w:line="240" w:lineRule="auto"/>
        <w:ind w:left="4956" w:firstLine="708"/>
        <w:rPr>
          <w:rFonts w:ascii="Times New Roman" w:eastAsia="Times New Roman" w:hAnsi="Times New Roman" w:cs="Times New Roman"/>
          <w:b/>
          <w:sz w:val="24"/>
          <w:szCs w:val="24"/>
          <w:lang w:eastAsia="pl-PL"/>
        </w:rPr>
      </w:pPr>
      <w:r w:rsidRPr="003834C3">
        <w:rPr>
          <w:rFonts w:ascii="Times New Roman" w:eastAsia="Times New Roman" w:hAnsi="Times New Roman" w:cs="Times New Roman"/>
          <w:b/>
          <w:sz w:val="24"/>
          <w:szCs w:val="24"/>
          <w:lang w:eastAsia="pl-PL"/>
        </w:rPr>
        <w:t>/-/ Janusz Kur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34C3" w:rsidRPr="003834C3" w:rsidTr="003834C3">
        <w:trPr>
          <w:tblCellSpacing w:w="15" w:type="dxa"/>
        </w:trPr>
        <w:tc>
          <w:tcPr>
            <w:tcW w:w="0" w:type="auto"/>
            <w:vAlign w:val="center"/>
            <w:hideMark/>
          </w:tcPr>
          <w:p w:rsidR="003834C3" w:rsidRPr="003834C3" w:rsidRDefault="003834C3" w:rsidP="003834C3">
            <w:pPr>
              <w:spacing w:after="240" w:line="240" w:lineRule="auto"/>
              <w:rPr>
                <w:rFonts w:ascii="Times New Roman" w:eastAsia="Times New Roman" w:hAnsi="Times New Roman" w:cs="Times New Roman"/>
                <w:sz w:val="24"/>
                <w:szCs w:val="24"/>
                <w:lang w:eastAsia="pl-PL"/>
              </w:rPr>
            </w:pPr>
          </w:p>
        </w:tc>
      </w:tr>
    </w:tbl>
    <w:p w:rsidR="003834C3" w:rsidRPr="003834C3" w:rsidRDefault="003834C3" w:rsidP="003834C3">
      <w:pPr>
        <w:pBdr>
          <w:top w:val="single" w:sz="6" w:space="1" w:color="auto"/>
        </w:pBdr>
        <w:spacing w:after="0" w:line="240" w:lineRule="auto"/>
        <w:jc w:val="center"/>
        <w:rPr>
          <w:rFonts w:ascii="Arial" w:eastAsia="Times New Roman" w:hAnsi="Arial" w:cs="Arial"/>
          <w:vanish/>
          <w:sz w:val="16"/>
          <w:szCs w:val="16"/>
          <w:lang w:eastAsia="pl-PL"/>
        </w:rPr>
      </w:pPr>
      <w:r w:rsidRPr="003834C3">
        <w:rPr>
          <w:rFonts w:ascii="Arial" w:eastAsia="Times New Roman" w:hAnsi="Arial" w:cs="Arial"/>
          <w:vanish/>
          <w:sz w:val="16"/>
          <w:szCs w:val="16"/>
          <w:lang w:eastAsia="pl-PL"/>
        </w:rPr>
        <w:t>Dół formularza</w:t>
      </w:r>
    </w:p>
    <w:p w:rsidR="003834C3" w:rsidRPr="003834C3" w:rsidRDefault="003834C3" w:rsidP="003834C3">
      <w:pPr>
        <w:pBdr>
          <w:bottom w:val="single" w:sz="6" w:space="1" w:color="auto"/>
        </w:pBdr>
        <w:spacing w:after="0" w:line="240" w:lineRule="auto"/>
        <w:jc w:val="center"/>
        <w:rPr>
          <w:rFonts w:ascii="Arial" w:eastAsia="Times New Roman" w:hAnsi="Arial" w:cs="Arial"/>
          <w:vanish/>
          <w:sz w:val="16"/>
          <w:szCs w:val="16"/>
          <w:lang w:eastAsia="pl-PL"/>
        </w:rPr>
      </w:pPr>
      <w:r w:rsidRPr="003834C3">
        <w:rPr>
          <w:rFonts w:ascii="Arial" w:eastAsia="Times New Roman" w:hAnsi="Arial" w:cs="Arial"/>
          <w:vanish/>
          <w:sz w:val="16"/>
          <w:szCs w:val="16"/>
          <w:lang w:eastAsia="pl-PL"/>
        </w:rPr>
        <w:t>Początek formularza</w:t>
      </w:r>
    </w:p>
    <w:p w:rsidR="003834C3" w:rsidRPr="003834C3" w:rsidRDefault="003834C3" w:rsidP="003834C3">
      <w:pPr>
        <w:pBdr>
          <w:top w:val="single" w:sz="6" w:space="1" w:color="auto"/>
        </w:pBdr>
        <w:spacing w:after="0" w:line="240" w:lineRule="auto"/>
        <w:jc w:val="center"/>
        <w:rPr>
          <w:rFonts w:ascii="Arial" w:eastAsia="Times New Roman" w:hAnsi="Arial" w:cs="Arial"/>
          <w:vanish/>
          <w:sz w:val="16"/>
          <w:szCs w:val="16"/>
          <w:lang w:eastAsia="pl-PL"/>
        </w:rPr>
      </w:pPr>
      <w:r w:rsidRPr="003834C3">
        <w:rPr>
          <w:rFonts w:ascii="Arial" w:eastAsia="Times New Roman" w:hAnsi="Arial" w:cs="Arial"/>
          <w:vanish/>
          <w:sz w:val="16"/>
          <w:szCs w:val="16"/>
          <w:lang w:eastAsia="pl-PL"/>
        </w:rPr>
        <w:t>Dół formularza</w:t>
      </w:r>
    </w:p>
    <w:p w:rsidR="008F4FC0" w:rsidRDefault="008F4FC0"/>
    <w:sectPr w:rsidR="008F4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E"/>
    <w:rsid w:val="003834C3"/>
    <w:rsid w:val="008F4FC0"/>
    <w:rsid w:val="009F0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783D-9B5A-40E7-8911-E5731CE4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834C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834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834C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834C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4827">
      <w:bodyDiv w:val="1"/>
      <w:marLeft w:val="0"/>
      <w:marRight w:val="0"/>
      <w:marTop w:val="0"/>
      <w:marBottom w:val="0"/>
      <w:divBdr>
        <w:top w:val="none" w:sz="0" w:space="0" w:color="auto"/>
        <w:left w:val="none" w:sz="0" w:space="0" w:color="auto"/>
        <w:bottom w:val="none" w:sz="0" w:space="0" w:color="auto"/>
        <w:right w:val="none" w:sz="0" w:space="0" w:color="auto"/>
      </w:divBdr>
      <w:divsChild>
        <w:div w:id="101189847">
          <w:marLeft w:val="0"/>
          <w:marRight w:val="0"/>
          <w:marTop w:val="0"/>
          <w:marBottom w:val="0"/>
          <w:divBdr>
            <w:top w:val="none" w:sz="0" w:space="0" w:color="auto"/>
            <w:left w:val="none" w:sz="0" w:space="0" w:color="auto"/>
            <w:bottom w:val="none" w:sz="0" w:space="0" w:color="auto"/>
            <w:right w:val="none" w:sz="0" w:space="0" w:color="auto"/>
          </w:divBdr>
          <w:divsChild>
            <w:div w:id="1631860031">
              <w:marLeft w:val="0"/>
              <w:marRight w:val="0"/>
              <w:marTop w:val="0"/>
              <w:marBottom w:val="0"/>
              <w:divBdr>
                <w:top w:val="none" w:sz="0" w:space="0" w:color="auto"/>
                <w:left w:val="none" w:sz="0" w:space="0" w:color="auto"/>
                <w:bottom w:val="none" w:sz="0" w:space="0" w:color="auto"/>
                <w:right w:val="none" w:sz="0" w:space="0" w:color="auto"/>
              </w:divBdr>
              <w:divsChild>
                <w:div w:id="1149832307">
                  <w:marLeft w:val="0"/>
                  <w:marRight w:val="0"/>
                  <w:marTop w:val="0"/>
                  <w:marBottom w:val="0"/>
                  <w:divBdr>
                    <w:top w:val="none" w:sz="0" w:space="0" w:color="auto"/>
                    <w:left w:val="none" w:sz="0" w:space="0" w:color="auto"/>
                    <w:bottom w:val="none" w:sz="0" w:space="0" w:color="auto"/>
                    <w:right w:val="none" w:sz="0" w:space="0" w:color="auto"/>
                  </w:divBdr>
                </w:div>
                <w:div w:id="699473091">
                  <w:marLeft w:val="0"/>
                  <w:marRight w:val="0"/>
                  <w:marTop w:val="0"/>
                  <w:marBottom w:val="0"/>
                  <w:divBdr>
                    <w:top w:val="none" w:sz="0" w:space="0" w:color="auto"/>
                    <w:left w:val="none" w:sz="0" w:space="0" w:color="auto"/>
                    <w:bottom w:val="none" w:sz="0" w:space="0" w:color="auto"/>
                    <w:right w:val="none" w:sz="0" w:space="0" w:color="auto"/>
                  </w:divBdr>
                </w:div>
                <w:div w:id="95175707">
                  <w:marLeft w:val="0"/>
                  <w:marRight w:val="0"/>
                  <w:marTop w:val="0"/>
                  <w:marBottom w:val="0"/>
                  <w:divBdr>
                    <w:top w:val="none" w:sz="0" w:space="0" w:color="auto"/>
                    <w:left w:val="none" w:sz="0" w:space="0" w:color="auto"/>
                    <w:bottom w:val="none" w:sz="0" w:space="0" w:color="auto"/>
                    <w:right w:val="none" w:sz="0" w:space="0" w:color="auto"/>
                  </w:divBdr>
                  <w:divsChild>
                    <w:div w:id="51320160">
                      <w:marLeft w:val="0"/>
                      <w:marRight w:val="0"/>
                      <w:marTop w:val="0"/>
                      <w:marBottom w:val="0"/>
                      <w:divBdr>
                        <w:top w:val="none" w:sz="0" w:space="0" w:color="auto"/>
                        <w:left w:val="none" w:sz="0" w:space="0" w:color="auto"/>
                        <w:bottom w:val="none" w:sz="0" w:space="0" w:color="auto"/>
                        <w:right w:val="none" w:sz="0" w:space="0" w:color="auto"/>
                      </w:divBdr>
                    </w:div>
                  </w:divsChild>
                </w:div>
                <w:div w:id="2121992061">
                  <w:marLeft w:val="0"/>
                  <w:marRight w:val="0"/>
                  <w:marTop w:val="0"/>
                  <w:marBottom w:val="0"/>
                  <w:divBdr>
                    <w:top w:val="none" w:sz="0" w:space="0" w:color="auto"/>
                    <w:left w:val="none" w:sz="0" w:space="0" w:color="auto"/>
                    <w:bottom w:val="none" w:sz="0" w:space="0" w:color="auto"/>
                    <w:right w:val="none" w:sz="0" w:space="0" w:color="auto"/>
                  </w:divBdr>
                  <w:divsChild>
                    <w:div w:id="1747605754">
                      <w:marLeft w:val="0"/>
                      <w:marRight w:val="0"/>
                      <w:marTop w:val="0"/>
                      <w:marBottom w:val="0"/>
                      <w:divBdr>
                        <w:top w:val="none" w:sz="0" w:space="0" w:color="auto"/>
                        <w:left w:val="none" w:sz="0" w:space="0" w:color="auto"/>
                        <w:bottom w:val="none" w:sz="0" w:space="0" w:color="auto"/>
                        <w:right w:val="none" w:sz="0" w:space="0" w:color="auto"/>
                      </w:divBdr>
                    </w:div>
                  </w:divsChild>
                </w:div>
                <w:div w:id="219369736">
                  <w:marLeft w:val="0"/>
                  <w:marRight w:val="0"/>
                  <w:marTop w:val="0"/>
                  <w:marBottom w:val="0"/>
                  <w:divBdr>
                    <w:top w:val="none" w:sz="0" w:space="0" w:color="auto"/>
                    <w:left w:val="none" w:sz="0" w:space="0" w:color="auto"/>
                    <w:bottom w:val="none" w:sz="0" w:space="0" w:color="auto"/>
                    <w:right w:val="none" w:sz="0" w:space="0" w:color="auto"/>
                  </w:divBdr>
                  <w:divsChild>
                    <w:div w:id="1382054209">
                      <w:marLeft w:val="0"/>
                      <w:marRight w:val="0"/>
                      <w:marTop w:val="0"/>
                      <w:marBottom w:val="0"/>
                      <w:divBdr>
                        <w:top w:val="none" w:sz="0" w:space="0" w:color="auto"/>
                        <w:left w:val="none" w:sz="0" w:space="0" w:color="auto"/>
                        <w:bottom w:val="none" w:sz="0" w:space="0" w:color="auto"/>
                        <w:right w:val="none" w:sz="0" w:space="0" w:color="auto"/>
                      </w:divBdr>
                    </w:div>
                    <w:div w:id="1423602266">
                      <w:marLeft w:val="0"/>
                      <w:marRight w:val="0"/>
                      <w:marTop w:val="0"/>
                      <w:marBottom w:val="0"/>
                      <w:divBdr>
                        <w:top w:val="none" w:sz="0" w:space="0" w:color="auto"/>
                        <w:left w:val="none" w:sz="0" w:space="0" w:color="auto"/>
                        <w:bottom w:val="none" w:sz="0" w:space="0" w:color="auto"/>
                        <w:right w:val="none" w:sz="0" w:space="0" w:color="auto"/>
                      </w:divBdr>
                    </w:div>
                    <w:div w:id="497384757">
                      <w:marLeft w:val="0"/>
                      <w:marRight w:val="0"/>
                      <w:marTop w:val="0"/>
                      <w:marBottom w:val="0"/>
                      <w:divBdr>
                        <w:top w:val="none" w:sz="0" w:space="0" w:color="auto"/>
                        <w:left w:val="none" w:sz="0" w:space="0" w:color="auto"/>
                        <w:bottom w:val="none" w:sz="0" w:space="0" w:color="auto"/>
                        <w:right w:val="none" w:sz="0" w:space="0" w:color="auto"/>
                      </w:divBdr>
                    </w:div>
                    <w:div w:id="1984039120">
                      <w:marLeft w:val="0"/>
                      <w:marRight w:val="0"/>
                      <w:marTop w:val="0"/>
                      <w:marBottom w:val="0"/>
                      <w:divBdr>
                        <w:top w:val="none" w:sz="0" w:space="0" w:color="auto"/>
                        <w:left w:val="none" w:sz="0" w:space="0" w:color="auto"/>
                        <w:bottom w:val="none" w:sz="0" w:space="0" w:color="auto"/>
                        <w:right w:val="none" w:sz="0" w:space="0" w:color="auto"/>
                      </w:divBdr>
                    </w:div>
                  </w:divsChild>
                </w:div>
                <w:div w:id="1506507690">
                  <w:marLeft w:val="0"/>
                  <w:marRight w:val="0"/>
                  <w:marTop w:val="0"/>
                  <w:marBottom w:val="0"/>
                  <w:divBdr>
                    <w:top w:val="none" w:sz="0" w:space="0" w:color="auto"/>
                    <w:left w:val="none" w:sz="0" w:space="0" w:color="auto"/>
                    <w:bottom w:val="none" w:sz="0" w:space="0" w:color="auto"/>
                    <w:right w:val="none" w:sz="0" w:space="0" w:color="auto"/>
                  </w:divBdr>
                  <w:divsChild>
                    <w:div w:id="1237132240">
                      <w:marLeft w:val="0"/>
                      <w:marRight w:val="0"/>
                      <w:marTop w:val="0"/>
                      <w:marBottom w:val="0"/>
                      <w:divBdr>
                        <w:top w:val="none" w:sz="0" w:space="0" w:color="auto"/>
                        <w:left w:val="none" w:sz="0" w:space="0" w:color="auto"/>
                        <w:bottom w:val="none" w:sz="0" w:space="0" w:color="auto"/>
                        <w:right w:val="none" w:sz="0" w:space="0" w:color="auto"/>
                      </w:divBdr>
                    </w:div>
                    <w:div w:id="2099324398">
                      <w:marLeft w:val="0"/>
                      <w:marRight w:val="0"/>
                      <w:marTop w:val="0"/>
                      <w:marBottom w:val="0"/>
                      <w:divBdr>
                        <w:top w:val="none" w:sz="0" w:space="0" w:color="auto"/>
                        <w:left w:val="none" w:sz="0" w:space="0" w:color="auto"/>
                        <w:bottom w:val="none" w:sz="0" w:space="0" w:color="auto"/>
                        <w:right w:val="none" w:sz="0" w:space="0" w:color="auto"/>
                      </w:divBdr>
                    </w:div>
                    <w:div w:id="902718423">
                      <w:marLeft w:val="0"/>
                      <w:marRight w:val="0"/>
                      <w:marTop w:val="0"/>
                      <w:marBottom w:val="0"/>
                      <w:divBdr>
                        <w:top w:val="none" w:sz="0" w:space="0" w:color="auto"/>
                        <w:left w:val="none" w:sz="0" w:space="0" w:color="auto"/>
                        <w:bottom w:val="none" w:sz="0" w:space="0" w:color="auto"/>
                        <w:right w:val="none" w:sz="0" w:space="0" w:color="auto"/>
                      </w:divBdr>
                    </w:div>
                    <w:div w:id="1357006473">
                      <w:marLeft w:val="0"/>
                      <w:marRight w:val="0"/>
                      <w:marTop w:val="0"/>
                      <w:marBottom w:val="0"/>
                      <w:divBdr>
                        <w:top w:val="none" w:sz="0" w:space="0" w:color="auto"/>
                        <w:left w:val="none" w:sz="0" w:space="0" w:color="auto"/>
                        <w:bottom w:val="none" w:sz="0" w:space="0" w:color="auto"/>
                        <w:right w:val="none" w:sz="0" w:space="0" w:color="auto"/>
                      </w:divBdr>
                    </w:div>
                    <w:div w:id="563567892">
                      <w:marLeft w:val="0"/>
                      <w:marRight w:val="0"/>
                      <w:marTop w:val="0"/>
                      <w:marBottom w:val="0"/>
                      <w:divBdr>
                        <w:top w:val="none" w:sz="0" w:space="0" w:color="auto"/>
                        <w:left w:val="none" w:sz="0" w:space="0" w:color="auto"/>
                        <w:bottom w:val="none" w:sz="0" w:space="0" w:color="auto"/>
                        <w:right w:val="none" w:sz="0" w:space="0" w:color="auto"/>
                      </w:divBdr>
                    </w:div>
                    <w:div w:id="1529490061">
                      <w:marLeft w:val="0"/>
                      <w:marRight w:val="0"/>
                      <w:marTop w:val="0"/>
                      <w:marBottom w:val="0"/>
                      <w:divBdr>
                        <w:top w:val="none" w:sz="0" w:space="0" w:color="auto"/>
                        <w:left w:val="none" w:sz="0" w:space="0" w:color="auto"/>
                        <w:bottom w:val="none" w:sz="0" w:space="0" w:color="auto"/>
                        <w:right w:val="none" w:sz="0" w:space="0" w:color="auto"/>
                      </w:divBdr>
                    </w:div>
                    <w:div w:id="1873692516">
                      <w:marLeft w:val="0"/>
                      <w:marRight w:val="0"/>
                      <w:marTop w:val="0"/>
                      <w:marBottom w:val="0"/>
                      <w:divBdr>
                        <w:top w:val="none" w:sz="0" w:space="0" w:color="auto"/>
                        <w:left w:val="none" w:sz="0" w:space="0" w:color="auto"/>
                        <w:bottom w:val="none" w:sz="0" w:space="0" w:color="auto"/>
                        <w:right w:val="none" w:sz="0" w:space="0" w:color="auto"/>
                      </w:divBdr>
                    </w:div>
                  </w:divsChild>
                </w:div>
                <w:div w:id="469789032">
                  <w:marLeft w:val="0"/>
                  <w:marRight w:val="0"/>
                  <w:marTop w:val="0"/>
                  <w:marBottom w:val="0"/>
                  <w:divBdr>
                    <w:top w:val="none" w:sz="0" w:space="0" w:color="auto"/>
                    <w:left w:val="none" w:sz="0" w:space="0" w:color="auto"/>
                    <w:bottom w:val="none" w:sz="0" w:space="0" w:color="auto"/>
                    <w:right w:val="none" w:sz="0" w:space="0" w:color="auto"/>
                  </w:divBdr>
                  <w:divsChild>
                    <w:div w:id="1405837706">
                      <w:marLeft w:val="0"/>
                      <w:marRight w:val="0"/>
                      <w:marTop w:val="0"/>
                      <w:marBottom w:val="0"/>
                      <w:divBdr>
                        <w:top w:val="none" w:sz="0" w:space="0" w:color="auto"/>
                        <w:left w:val="none" w:sz="0" w:space="0" w:color="auto"/>
                        <w:bottom w:val="none" w:sz="0" w:space="0" w:color="auto"/>
                        <w:right w:val="none" w:sz="0" w:space="0" w:color="auto"/>
                      </w:divBdr>
                    </w:div>
                    <w:div w:id="741679567">
                      <w:marLeft w:val="0"/>
                      <w:marRight w:val="0"/>
                      <w:marTop w:val="0"/>
                      <w:marBottom w:val="0"/>
                      <w:divBdr>
                        <w:top w:val="none" w:sz="0" w:space="0" w:color="auto"/>
                        <w:left w:val="none" w:sz="0" w:space="0" w:color="auto"/>
                        <w:bottom w:val="none" w:sz="0" w:space="0" w:color="auto"/>
                        <w:right w:val="none" w:sz="0" w:space="0" w:color="auto"/>
                      </w:divBdr>
                    </w:div>
                  </w:divsChild>
                </w:div>
                <w:div w:id="1315573415">
                  <w:marLeft w:val="0"/>
                  <w:marRight w:val="0"/>
                  <w:marTop w:val="0"/>
                  <w:marBottom w:val="0"/>
                  <w:divBdr>
                    <w:top w:val="none" w:sz="0" w:space="0" w:color="auto"/>
                    <w:left w:val="none" w:sz="0" w:space="0" w:color="auto"/>
                    <w:bottom w:val="none" w:sz="0" w:space="0" w:color="auto"/>
                    <w:right w:val="none" w:sz="0" w:space="0" w:color="auto"/>
                  </w:divBdr>
                  <w:divsChild>
                    <w:div w:id="1607731902">
                      <w:marLeft w:val="0"/>
                      <w:marRight w:val="0"/>
                      <w:marTop w:val="0"/>
                      <w:marBottom w:val="0"/>
                      <w:divBdr>
                        <w:top w:val="none" w:sz="0" w:space="0" w:color="auto"/>
                        <w:left w:val="none" w:sz="0" w:space="0" w:color="auto"/>
                        <w:bottom w:val="none" w:sz="0" w:space="0" w:color="auto"/>
                        <w:right w:val="none" w:sz="0" w:space="0" w:color="auto"/>
                      </w:divBdr>
                    </w:div>
                    <w:div w:id="669604242">
                      <w:marLeft w:val="0"/>
                      <w:marRight w:val="0"/>
                      <w:marTop w:val="0"/>
                      <w:marBottom w:val="0"/>
                      <w:divBdr>
                        <w:top w:val="none" w:sz="0" w:space="0" w:color="auto"/>
                        <w:left w:val="none" w:sz="0" w:space="0" w:color="auto"/>
                        <w:bottom w:val="none" w:sz="0" w:space="0" w:color="auto"/>
                        <w:right w:val="none" w:sz="0" w:space="0" w:color="auto"/>
                      </w:divBdr>
                    </w:div>
                    <w:div w:id="1751581281">
                      <w:marLeft w:val="0"/>
                      <w:marRight w:val="0"/>
                      <w:marTop w:val="0"/>
                      <w:marBottom w:val="0"/>
                      <w:divBdr>
                        <w:top w:val="none" w:sz="0" w:space="0" w:color="auto"/>
                        <w:left w:val="none" w:sz="0" w:space="0" w:color="auto"/>
                        <w:bottom w:val="none" w:sz="0" w:space="0" w:color="auto"/>
                        <w:right w:val="none" w:sz="0" w:space="0" w:color="auto"/>
                      </w:divBdr>
                    </w:div>
                    <w:div w:id="1480414718">
                      <w:marLeft w:val="0"/>
                      <w:marRight w:val="0"/>
                      <w:marTop w:val="0"/>
                      <w:marBottom w:val="0"/>
                      <w:divBdr>
                        <w:top w:val="none" w:sz="0" w:space="0" w:color="auto"/>
                        <w:left w:val="none" w:sz="0" w:space="0" w:color="auto"/>
                        <w:bottom w:val="none" w:sz="0" w:space="0" w:color="auto"/>
                        <w:right w:val="none" w:sz="0" w:space="0" w:color="auto"/>
                      </w:divBdr>
                    </w:div>
                    <w:div w:id="637761316">
                      <w:marLeft w:val="0"/>
                      <w:marRight w:val="0"/>
                      <w:marTop w:val="0"/>
                      <w:marBottom w:val="0"/>
                      <w:divBdr>
                        <w:top w:val="none" w:sz="0" w:space="0" w:color="auto"/>
                        <w:left w:val="none" w:sz="0" w:space="0" w:color="auto"/>
                        <w:bottom w:val="none" w:sz="0" w:space="0" w:color="auto"/>
                        <w:right w:val="none" w:sz="0" w:space="0" w:color="auto"/>
                      </w:divBdr>
                    </w:div>
                  </w:divsChild>
                </w:div>
                <w:div w:id="402066432">
                  <w:marLeft w:val="0"/>
                  <w:marRight w:val="0"/>
                  <w:marTop w:val="0"/>
                  <w:marBottom w:val="0"/>
                  <w:divBdr>
                    <w:top w:val="none" w:sz="0" w:space="0" w:color="auto"/>
                    <w:left w:val="none" w:sz="0" w:space="0" w:color="auto"/>
                    <w:bottom w:val="none" w:sz="0" w:space="0" w:color="auto"/>
                    <w:right w:val="none" w:sz="0" w:space="0" w:color="auto"/>
                  </w:divBdr>
                  <w:divsChild>
                    <w:div w:id="751778019">
                      <w:marLeft w:val="0"/>
                      <w:marRight w:val="0"/>
                      <w:marTop w:val="0"/>
                      <w:marBottom w:val="0"/>
                      <w:divBdr>
                        <w:top w:val="none" w:sz="0" w:space="0" w:color="auto"/>
                        <w:left w:val="none" w:sz="0" w:space="0" w:color="auto"/>
                        <w:bottom w:val="none" w:sz="0" w:space="0" w:color="auto"/>
                        <w:right w:val="none" w:sz="0" w:space="0" w:color="auto"/>
                      </w:divBdr>
                    </w:div>
                    <w:div w:id="2104449330">
                      <w:marLeft w:val="0"/>
                      <w:marRight w:val="0"/>
                      <w:marTop w:val="0"/>
                      <w:marBottom w:val="0"/>
                      <w:divBdr>
                        <w:top w:val="none" w:sz="0" w:space="0" w:color="auto"/>
                        <w:left w:val="none" w:sz="0" w:space="0" w:color="auto"/>
                        <w:bottom w:val="none" w:sz="0" w:space="0" w:color="auto"/>
                        <w:right w:val="none" w:sz="0" w:space="0" w:color="auto"/>
                      </w:divBdr>
                    </w:div>
                    <w:div w:id="2053966381">
                      <w:marLeft w:val="0"/>
                      <w:marRight w:val="0"/>
                      <w:marTop w:val="0"/>
                      <w:marBottom w:val="0"/>
                      <w:divBdr>
                        <w:top w:val="none" w:sz="0" w:space="0" w:color="auto"/>
                        <w:left w:val="none" w:sz="0" w:space="0" w:color="auto"/>
                        <w:bottom w:val="none" w:sz="0" w:space="0" w:color="auto"/>
                        <w:right w:val="none" w:sz="0" w:space="0" w:color="auto"/>
                      </w:divBdr>
                    </w:div>
                    <w:div w:id="1705667784">
                      <w:marLeft w:val="0"/>
                      <w:marRight w:val="0"/>
                      <w:marTop w:val="0"/>
                      <w:marBottom w:val="0"/>
                      <w:divBdr>
                        <w:top w:val="none" w:sz="0" w:space="0" w:color="auto"/>
                        <w:left w:val="none" w:sz="0" w:space="0" w:color="auto"/>
                        <w:bottom w:val="none" w:sz="0" w:space="0" w:color="auto"/>
                        <w:right w:val="none" w:sz="0" w:space="0" w:color="auto"/>
                      </w:divBdr>
                    </w:div>
                    <w:div w:id="1528566936">
                      <w:marLeft w:val="0"/>
                      <w:marRight w:val="0"/>
                      <w:marTop w:val="0"/>
                      <w:marBottom w:val="0"/>
                      <w:divBdr>
                        <w:top w:val="none" w:sz="0" w:space="0" w:color="auto"/>
                        <w:left w:val="none" w:sz="0" w:space="0" w:color="auto"/>
                        <w:bottom w:val="none" w:sz="0" w:space="0" w:color="auto"/>
                        <w:right w:val="none" w:sz="0" w:space="0" w:color="auto"/>
                      </w:divBdr>
                    </w:div>
                    <w:div w:id="414668764">
                      <w:marLeft w:val="0"/>
                      <w:marRight w:val="0"/>
                      <w:marTop w:val="0"/>
                      <w:marBottom w:val="0"/>
                      <w:divBdr>
                        <w:top w:val="none" w:sz="0" w:space="0" w:color="auto"/>
                        <w:left w:val="none" w:sz="0" w:space="0" w:color="auto"/>
                        <w:bottom w:val="none" w:sz="0" w:space="0" w:color="auto"/>
                        <w:right w:val="none" w:sz="0" w:space="0" w:color="auto"/>
                      </w:divBdr>
                    </w:div>
                    <w:div w:id="1155490722">
                      <w:marLeft w:val="0"/>
                      <w:marRight w:val="0"/>
                      <w:marTop w:val="0"/>
                      <w:marBottom w:val="0"/>
                      <w:divBdr>
                        <w:top w:val="none" w:sz="0" w:space="0" w:color="auto"/>
                        <w:left w:val="none" w:sz="0" w:space="0" w:color="auto"/>
                        <w:bottom w:val="none" w:sz="0" w:space="0" w:color="auto"/>
                        <w:right w:val="none" w:sz="0" w:space="0" w:color="auto"/>
                      </w:divBdr>
                    </w:div>
                    <w:div w:id="1803964639">
                      <w:marLeft w:val="0"/>
                      <w:marRight w:val="0"/>
                      <w:marTop w:val="0"/>
                      <w:marBottom w:val="0"/>
                      <w:divBdr>
                        <w:top w:val="none" w:sz="0" w:space="0" w:color="auto"/>
                        <w:left w:val="none" w:sz="0" w:space="0" w:color="auto"/>
                        <w:bottom w:val="none" w:sz="0" w:space="0" w:color="auto"/>
                        <w:right w:val="none" w:sz="0" w:space="0" w:color="auto"/>
                      </w:divBdr>
                    </w:div>
                  </w:divsChild>
                </w:div>
                <w:div w:id="15040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4023</Words>
  <Characters>24141</Characters>
  <Application>Microsoft Office Word</Application>
  <DocSecurity>0</DocSecurity>
  <Lines>201</Lines>
  <Paragraphs>56</Paragraphs>
  <ScaleCrop>false</ScaleCrop>
  <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2020-10-21T08:47:00Z</dcterms:created>
  <dcterms:modified xsi:type="dcterms:W3CDTF">2020-10-21T08:48:00Z</dcterms:modified>
</cp:coreProperties>
</file>