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Pr="00913542" w:rsidRDefault="00520682" w:rsidP="00913542">
      <w:pPr>
        <w:jc w:val="center"/>
        <w:rPr>
          <w:b/>
          <w:sz w:val="28"/>
          <w:szCs w:val="28"/>
        </w:rPr>
      </w:pPr>
      <w:r w:rsidRPr="00913542">
        <w:rPr>
          <w:b/>
          <w:sz w:val="28"/>
          <w:szCs w:val="28"/>
        </w:rPr>
        <w:t xml:space="preserve">ZBIORCZA INFORMACJA </w:t>
      </w:r>
      <w:r w:rsidR="00DE3186">
        <w:rPr>
          <w:b/>
          <w:sz w:val="28"/>
          <w:szCs w:val="28"/>
        </w:rPr>
        <w:t>O PETYCJACH ROZPATRZONYCH W 2021</w:t>
      </w:r>
      <w:r w:rsidRPr="00913542">
        <w:rPr>
          <w:b/>
          <w:sz w:val="28"/>
          <w:szCs w:val="28"/>
        </w:rPr>
        <w:t xml:space="preserve"> r.</w:t>
      </w:r>
    </w:p>
    <w:p w:rsidR="00AC1B94" w:rsidRDefault="00AC1B94" w:rsidP="00AC1B94">
      <w:pPr>
        <w:pStyle w:val="Default"/>
      </w:pPr>
    </w:p>
    <w:p w:rsidR="00520682" w:rsidRDefault="00AC1B94" w:rsidP="008871E9">
      <w:pPr>
        <w:jc w:val="center"/>
        <w:rPr>
          <w:b/>
          <w:sz w:val="24"/>
        </w:rPr>
      </w:pPr>
      <w:r>
        <w:rPr>
          <w:sz w:val="23"/>
          <w:szCs w:val="23"/>
        </w:rPr>
        <w:t xml:space="preserve">Realizując dyspozycję wynikającą z art. 14 ustawy z dnia 11 lipca 2014 r. o petycjach (Dz. U. z 2018 r., poz. 870), poniżej została zamieszczona zbiorcza informacja o petycjach rozpatrzonych przez </w:t>
      </w:r>
      <w:r w:rsidR="008871E9">
        <w:rPr>
          <w:sz w:val="23"/>
          <w:szCs w:val="23"/>
        </w:rPr>
        <w:t>Wójta Gminy Sokołów Podlas</w:t>
      </w:r>
      <w:r w:rsidR="00A47A1C">
        <w:rPr>
          <w:sz w:val="23"/>
          <w:szCs w:val="23"/>
        </w:rPr>
        <w:t xml:space="preserve">ki </w:t>
      </w:r>
      <w:r w:rsidR="00D2047B">
        <w:rPr>
          <w:sz w:val="23"/>
          <w:szCs w:val="23"/>
        </w:rPr>
        <w:t>w roku 2021</w:t>
      </w:r>
      <w:r>
        <w:rPr>
          <w:sz w:val="23"/>
          <w:szCs w:val="23"/>
        </w:rPr>
        <w:t>.</w:t>
      </w:r>
    </w:p>
    <w:tbl>
      <w:tblPr>
        <w:tblStyle w:val="Tabela-Siatka"/>
        <w:tblW w:w="15168" w:type="dxa"/>
        <w:tblInd w:w="-714" w:type="dxa"/>
        <w:tblLook w:val="04A0" w:firstRow="1" w:lastRow="0" w:firstColumn="1" w:lastColumn="0" w:noHBand="0" w:noVBand="1"/>
      </w:tblPr>
      <w:tblGrid>
        <w:gridCol w:w="910"/>
        <w:gridCol w:w="1538"/>
        <w:gridCol w:w="3180"/>
        <w:gridCol w:w="3181"/>
        <w:gridCol w:w="3178"/>
        <w:gridCol w:w="3181"/>
      </w:tblGrid>
      <w:tr w:rsidR="00FF1C7C" w:rsidTr="00FF1C7C">
        <w:trPr>
          <w:trHeight w:val="1615"/>
        </w:trPr>
        <w:tc>
          <w:tcPr>
            <w:tcW w:w="910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Nr</w:t>
            </w:r>
          </w:p>
          <w:p w:rsidR="00520682" w:rsidRPr="00913542" w:rsidRDefault="00520682">
            <w:pPr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petycji</w:t>
            </w:r>
          </w:p>
        </w:tc>
        <w:tc>
          <w:tcPr>
            <w:tcW w:w="1538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Data złożenia petycji</w:t>
            </w:r>
          </w:p>
        </w:tc>
        <w:tc>
          <w:tcPr>
            <w:tcW w:w="3180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Podmiot wnoszący petycję (imię i nazwisko</w:t>
            </w:r>
            <w:r w:rsidR="00913542">
              <w:rPr>
                <w:b/>
                <w:i w:val="0"/>
                <w:sz w:val="24"/>
              </w:rPr>
              <w:t xml:space="preserve"> </w:t>
            </w:r>
            <w:r w:rsidRPr="00913542">
              <w:rPr>
                <w:b/>
                <w:i w:val="0"/>
                <w:sz w:val="24"/>
              </w:rPr>
              <w:t>/ nazwa podmiotu wnoszącego petycję lub podmiotu w interesie , którego petycja jest składana)</w:t>
            </w:r>
          </w:p>
          <w:p w:rsidR="00913542" w:rsidRPr="00913542" w:rsidRDefault="00913542">
            <w:pPr>
              <w:rPr>
                <w:b/>
                <w:i w:val="0"/>
                <w:sz w:val="24"/>
              </w:rPr>
            </w:pPr>
          </w:p>
        </w:tc>
        <w:tc>
          <w:tcPr>
            <w:tcW w:w="3181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52068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Przedmiot petycji</w:t>
            </w:r>
          </w:p>
        </w:tc>
        <w:tc>
          <w:tcPr>
            <w:tcW w:w="3178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91354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Podmiot rozpatrujący petycję</w:t>
            </w:r>
          </w:p>
        </w:tc>
        <w:tc>
          <w:tcPr>
            <w:tcW w:w="3181" w:type="dxa"/>
          </w:tcPr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913542" w:rsidRDefault="00913542">
            <w:pPr>
              <w:rPr>
                <w:b/>
                <w:i w:val="0"/>
                <w:sz w:val="24"/>
              </w:rPr>
            </w:pPr>
          </w:p>
          <w:p w:rsidR="00520682" w:rsidRPr="00913542" w:rsidRDefault="00913542" w:rsidP="00913542">
            <w:pPr>
              <w:jc w:val="center"/>
              <w:rPr>
                <w:b/>
                <w:i w:val="0"/>
                <w:sz w:val="24"/>
              </w:rPr>
            </w:pPr>
            <w:r w:rsidRPr="00913542">
              <w:rPr>
                <w:b/>
                <w:i w:val="0"/>
                <w:sz w:val="24"/>
              </w:rPr>
              <w:t>Sposób załatwienia petycji</w:t>
            </w:r>
          </w:p>
        </w:tc>
      </w:tr>
      <w:tr w:rsidR="00FF1C7C" w:rsidTr="00FF1C7C">
        <w:trPr>
          <w:trHeight w:val="1932"/>
        </w:trPr>
        <w:tc>
          <w:tcPr>
            <w:tcW w:w="910" w:type="dxa"/>
          </w:tcPr>
          <w:p w:rsidR="00FF1C7C" w:rsidRDefault="00FF1C7C" w:rsidP="00FF1C7C">
            <w:pPr>
              <w:jc w:val="center"/>
              <w:rPr>
                <w:i w:val="0"/>
                <w:sz w:val="24"/>
              </w:rPr>
            </w:pPr>
          </w:p>
          <w:p w:rsidR="00FF1C7C" w:rsidRDefault="00FF1C7C" w:rsidP="00FF1C7C">
            <w:pPr>
              <w:jc w:val="center"/>
              <w:rPr>
                <w:i w:val="0"/>
                <w:sz w:val="24"/>
              </w:rPr>
            </w:pPr>
          </w:p>
          <w:p w:rsidR="00520682" w:rsidRDefault="00FF1C7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</w:t>
            </w:r>
          </w:p>
        </w:tc>
        <w:tc>
          <w:tcPr>
            <w:tcW w:w="153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5D259B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</w:t>
            </w:r>
            <w:r w:rsidR="00F30785">
              <w:rPr>
                <w:i w:val="0"/>
                <w:sz w:val="24"/>
              </w:rPr>
              <w:t>5.01.2021</w:t>
            </w:r>
            <w:r w:rsidR="00FF1C7C">
              <w:rPr>
                <w:i w:val="0"/>
                <w:sz w:val="24"/>
              </w:rPr>
              <w:t xml:space="preserve"> r.</w:t>
            </w:r>
          </w:p>
        </w:tc>
        <w:tc>
          <w:tcPr>
            <w:tcW w:w="3180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F30785" w:rsidRDefault="00F3078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Stowarzyszenie Polska </w:t>
            </w:r>
          </w:p>
          <w:p w:rsidR="00520682" w:rsidRDefault="00F3078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Wolna od GMO</w:t>
            </w:r>
          </w:p>
          <w:p w:rsidR="00F30785" w:rsidRDefault="00F30785">
            <w:pPr>
              <w:rPr>
                <w:i w:val="0"/>
                <w:sz w:val="24"/>
              </w:rPr>
            </w:pPr>
          </w:p>
        </w:tc>
        <w:tc>
          <w:tcPr>
            <w:tcW w:w="3181" w:type="dxa"/>
          </w:tcPr>
          <w:p w:rsidR="00520682" w:rsidRDefault="00F30785" w:rsidP="00F3078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List otwarty do Prezydenta RP, Członków Rządu RP, Senatorów, Wójtów i Radnych Gmin w Polsce „Alarm! STOP zabójczemu GMO – STOP niebezpiecznej SZCZEPIONCE!</w:t>
            </w:r>
          </w:p>
        </w:tc>
        <w:tc>
          <w:tcPr>
            <w:tcW w:w="3178" w:type="dxa"/>
          </w:tcPr>
          <w:p w:rsidR="00520682" w:rsidRDefault="00F30785" w:rsidP="005D259B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Komisja Skarg, Wniosków </w:t>
            </w:r>
            <w:r w:rsidR="005D259B">
              <w:rPr>
                <w:i w:val="0"/>
                <w:sz w:val="24"/>
              </w:rPr>
              <w:br/>
            </w:r>
            <w:r>
              <w:rPr>
                <w:i w:val="0"/>
                <w:sz w:val="24"/>
              </w:rPr>
              <w:t>i Petycji</w:t>
            </w:r>
          </w:p>
        </w:tc>
        <w:tc>
          <w:tcPr>
            <w:tcW w:w="3181" w:type="dxa"/>
          </w:tcPr>
          <w:p w:rsidR="00520682" w:rsidRDefault="005D259B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nie uwzględniono.</w:t>
            </w:r>
          </w:p>
          <w:p w:rsidR="005D259B" w:rsidRDefault="005D259B" w:rsidP="005D259B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 xml:space="preserve">w przedmiotowej sprawie. </w:t>
            </w:r>
          </w:p>
        </w:tc>
      </w:tr>
      <w:tr w:rsidR="00E67779" w:rsidTr="00FF1C7C">
        <w:trPr>
          <w:trHeight w:val="1932"/>
        </w:trPr>
        <w:tc>
          <w:tcPr>
            <w:tcW w:w="910" w:type="dxa"/>
          </w:tcPr>
          <w:p w:rsidR="00FF1C7C" w:rsidRDefault="00FF1C7C" w:rsidP="00FF1C7C">
            <w:pPr>
              <w:jc w:val="center"/>
              <w:rPr>
                <w:i w:val="0"/>
                <w:sz w:val="24"/>
              </w:rPr>
            </w:pPr>
          </w:p>
          <w:p w:rsidR="00FF1C7C" w:rsidRDefault="00FF1C7C" w:rsidP="00FF1C7C">
            <w:pPr>
              <w:jc w:val="center"/>
              <w:rPr>
                <w:i w:val="0"/>
                <w:sz w:val="24"/>
              </w:rPr>
            </w:pPr>
          </w:p>
          <w:p w:rsidR="00E67779" w:rsidRDefault="00FF1C7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</w:t>
            </w:r>
          </w:p>
        </w:tc>
        <w:tc>
          <w:tcPr>
            <w:tcW w:w="153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FF1C7C" w:rsidRDefault="00FF1C7C">
            <w:pPr>
              <w:rPr>
                <w:i w:val="0"/>
                <w:sz w:val="24"/>
              </w:rPr>
            </w:pPr>
          </w:p>
          <w:p w:rsidR="00E67779" w:rsidRDefault="00E67779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14.02.2021 r.</w:t>
            </w:r>
          </w:p>
        </w:tc>
        <w:tc>
          <w:tcPr>
            <w:tcW w:w="3180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E67779" w:rsidRDefault="00E67779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Mieszkańcy Sołectwa Krasnodęby - Kasmy</w:t>
            </w:r>
          </w:p>
        </w:tc>
        <w:tc>
          <w:tcPr>
            <w:tcW w:w="3181" w:type="dxa"/>
          </w:tcPr>
          <w:p w:rsidR="00E67779" w:rsidRDefault="00DE3186" w:rsidP="00F30785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Sprzeciw w sprawie planowanej budowy obwodnicy miasta Sokołów Podlaski</w:t>
            </w:r>
          </w:p>
        </w:tc>
        <w:tc>
          <w:tcPr>
            <w:tcW w:w="3178" w:type="dxa"/>
          </w:tcPr>
          <w:p w:rsidR="00E67779" w:rsidRDefault="00DE3186" w:rsidP="005D259B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Wójt Gminy</w:t>
            </w:r>
          </w:p>
        </w:tc>
        <w:tc>
          <w:tcPr>
            <w:tcW w:w="3181" w:type="dxa"/>
          </w:tcPr>
          <w:p w:rsidR="00E67779" w:rsidRDefault="00DE3186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Petycję przekazano do rozpatrzenia wg właściwości </w:t>
            </w:r>
            <w:r w:rsidR="00CA2817">
              <w:rPr>
                <w:i w:val="0"/>
                <w:sz w:val="24"/>
              </w:rPr>
              <w:t xml:space="preserve">do </w:t>
            </w:r>
            <w:proofErr w:type="spellStart"/>
            <w:r w:rsidR="00CA2817">
              <w:rPr>
                <w:i w:val="0"/>
                <w:sz w:val="24"/>
              </w:rPr>
              <w:t>GDDKiA</w:t>
            </w:r>
            <w:proofErr w:type="spellEnd"/>
            <w:r w:rsidR="00CA2817">
              <w:rPr>
                <w:i w:val="0"/>
                <w:sz w:val="24"/>
              </w:rPr>
              <w:t xml:space="preserve"> oraz </w:t>
            </w:r>
            <w:proofErr w:type="spellStart"/>
            <w:r w:rsidR="00CA2817">
              <w:rPr>
                <w:i w:val="0"/>
                <w:sz w:val="24"/>
              </w:rPr>
              <w:t>Lafrentz</w:t>
            </w:r>
            <w:proofErr w:type="spellEnd"/>
            <w:r w:rsidR="00CA2817">
              <w:rPr>
                <w:i w:val="0"/>
                <w:sz w:val="24"/>
              </w:rPr>
              <w:t xml:space="preserve"> Polska Sp. z o.o.</w:t>
            </w:r>
          </w:p>
          <w:p w:rsidR="00CA2817" w:rsidRDefault="00CA281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  <w:tr w:rsidR="00FF1C7C" w:rsidTr="00FF1C7C">
        <w:trPr>
          <w:trHeight w:val="1265"/>
        </w:trPr>
        <w:tc>
          <w:tcPr>
            <w:tcW w:w="910" w:type="dxa"/>
          </w:tcPr>
          <w:p w:rsidR="00520682" w:rsidRDefault="00520682" w:rsidP="00FF1C7C">
            <w:pPr>
              <w:jc w:val="center"/>
              <w:rPr>
                <w:i w:val="0"/>
                <w:sz w:val="24"/>
              </w:rPr>
            </w:pPr>
          </w:p>
          <w:p w:rsidR="00FF1C7C" w:rsidRDefault="00A47A1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</w:t>
            </w:r>
          </w:p>
        </w:tc>
        <w:tc>
          <w:tcPr>
            <w:tcW w:w="153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CA281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26</w:t>
            </w:r>
            <w:r w:rsidR="00F30785">
              <w:rPr>
                <w:i w:val="0"/>
                <w:sz w:val="24"/>
              </w:rPr>
              <w:t>.03.2021</w:t>
            </w:r>
            <w:r w:rsidR="00FF1C7C">
              <w:rPr>
                <w:i w:val="0"/>
                <w:sz w:val="24"/>
              </w:rPr>
              <w:t xml:space="preserve"> r.</w:t>
            </w:r>
          </w:p>
        </w:tc>
        <w:tc>
          <w:tcPr>
            <w:tcW w:w="3180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25675E" w:rsidRDefault="0025675E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Adam Szulc</w:t>
            </w:r>
          </w:p>
          <w:p w:rsidR="00520682" w:rsidRDefault="00CA2817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Szulc – Efekt sp. z o.o.</w:t>
            </w:r>
          </w:p>
        </w:tc>
        <w:tc>
          <w:tcPr>
            <w:tcW w:w="3181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FF1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Zaproszenie</w:t>
            </w:r>
            <w:r w:rsidR="00A61CB2">
              <w:rPr>
                <w:i w:val="0"/>
                <w:sz w:val="24"/>
              </w:rPr>
              <w:t xml:space="preserve"> do konkursu w ramach programu „Podwórko NIVEA”</w:t>
            </w:r>
          </w:p>
        </w:tc>
        <w:tc>
          <w:tcPr>
            <w:tcW w:w="317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A61CB2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Jednostki organizacyjne</w:t>
            </w:r>
          </w:p>
        </w:tc>
        <w:tc>
          <w:tcPr>
            <w:tcW w:w="3181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25675E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/ wniosek</w:t>
            </w:r>
            <w:r w:rsidR="00A61CB2">
              <w:rPr>
                <w:i w:val="0"/>
                <w:sz w:val="24"/>
              </w:rPr>
              <w:t xml:space="preserve"> przekazano do jednostek organizacyjnych gminy</w:t>
            </w:r>
          </w:p>
        </w:tc>
      </w:tr>
      <w:tr w:rsidR="0025675E" w:rsidTr="00FF1C7C">
        <w:trPr>
          <w:trHeight w:val="1265"/>
        </w:trPr>
        <w:tc>
          <w:tcPr>
            <w:tcW w:w="910" w:type="dxa"/>
          </w:tcPr>
          <w:p w:rsidR="0025675E" w:rsidRDefault="0025675E" w:rsidP="00FF1C7C">
            <w:pPr>
              <w:jc w:val="center"/>
              <w:rPr>
                <w:i w:val="0"/>
                <w:sz w:val="24"/>
              </w:rPr>
            </w:pPr>
          </w:p>
          <w:p w:rsidR="0025675E" w:rsidRDefault="00A47A1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4</w:t>
            </w:r>
            <w:r w:rsidR="0025675E">
              <w:rPr>
                <w:i w:val="0"/>
                <w:sz w:val="24"/>
              </w:rPr>
              <w:t>.</w:t>
            </w:r>
          </w:p>
        </w:tc>
        <w:tc>
          <w:tcPr>
            <w:tcW w:w="1538" w:type="dxa"/>
          </w:tcPr>
          <w:p w:rsidR="0025675E" w:rsidRDefault="0025675E">
            <w:pPr>
              <w:rPr>
                <w:i w:val="0"/>
                <w:sz w:val="24"/>
              </w:rPr>
            </w:pPr>
          </w:p>
          <w:p w:rsidR="0025675E" w:rsidRDefault="0025675E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30.03.2021 r.</w:t>
            </w:r>
          </w:p>
        </w:tc>
        <w:tc>
          <w:tcPr>
            <w:tcW w:w="3180" w:type="dxa"/>
          </w:tcPr>
          <w:p w:rsidR="0025675E" w:rsidRDefault="0025675E">
            <w:pPr>
              <w:rPr>
                <w:i w:val="0"/>
                <w:sz w:val="24"/>
              </w:rPr>
            </w:pPr>
          </w:p>
          <w:p w:rsidR="0025675E" w:rsidRDefault="0025675E" w:rsidP="0025675E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Adam Szulc</w:t>
            </w:r>
          </w:p>
          <w:p w:rsidR="0025675E" w:rsidRDefault="0025675E" w:rsidP="0025675E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Szulc – Efekt sp. z o.o.</w:t>
            </w:r>
          </w:p>
        </w:tc>
        <w:tc>
          <w:tcPr>
            <w:tcW w:w="3181" w:type="dxa"/>
          </w:tcPr>
          <w:p w:rsidR="0025675E" w:rsidRPr="0025675E" w:rsidRDefault="0025675E">
            <w:pPr>
              <w:rPr>
                <w:i w:val="0"/>
                <w:sz w:val="24"/>
              </w:rPr>
            </w:pPr>
            <w:r w:rsidRPr="0025675E">
              <w:rPr>
                <w:rFonts w:ascii="Open Sans" w:hAnsi="Open Sans"/>
                <w:i w:val="0"/>
                <w:color w:val="444444"/>
                <w:sz w:val="24"/>
              </w:rPr>
              <w:t>Zaproszenie Gminy do udziału w plebiscycie i rankingu „Lider usług publicznych”</w:t>
            </w:r>
          </w:p>
        </w:tc>
        <w:tc>
          <w:tcPr>
            <w:tcW w:w="3178" w:type="dxa"/>
          </w:tcPr>
          <w:p w:rsidR="0025675E" w:rsidRDefault="0025675E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</w:t>
            </w:r>
          </w:p>
          <w:p w:rsidR="0025675E" w:rsidRDefault="0025675E" w:rsidP="0025675E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Jednostki organizacyjne</w:t>
            </w:r>
          </w:p>
        </w:tc>
        <w:tc>
          <w:tcPr>
            <w:tcW w:w="3181" w:type="dxa"/>
          </w:tcPr>
          <w:p w:rsidR="0025675E" w:rsidRDefault="0025675E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Petycję / wniosek przekazano do jednostek organizacyjnych gminy</w:t>
            </w:r>
          </w:p>
        </w:tc>
      </w:tr>
      <w:tr w:rsidR="002E5E89" w:rsidTr="00FF1C7C">
        <w:trPr>
          <w:trHeight w:val="1265"/>
        </w:trPr>
        <w:tc>
          <w:tcPr>
            <w:tcW w:w="910" w:type="dxa"/>
          </w:tcPr>
          <w:p w:rsidR="002E5E89" w:rsidRDefault="002E5E89" w:rsidP="00FF1C7C">
            <w:pPr>
              <w:jc w:val="center"/>
              <w:rPr>
                <w:i w:val="0"/>
                <w:sz w:val="24"/>
              </w:rPr>
            </w:pPr>
          </w:p>
          <w:p w:rsidR="002E5E89" w:rsidRDefault="002E5E89" w:rsidP="00FF1C7C">
            <w:pPr>
              <w:jc w:val="center"/>
              <w:rPr>
                <w:i w:val="0"/>
                <w:sz w:val="24"/>
              </w:rPr>
            </w:pPr>
          </w:p>
          <w:p w:rsidR="002E5E89" w:rsidRDefault="00A47A1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5.</w:t>
            </w:r>
          </w:p>
        </w:tc>
        <w:tc>
          <w:tcPr>
            <w:tcW w:w="1538" w:type="dxa"/>
          </w:tcPr>
          <w:p w:rsidR="002E5E89" w:rsidRDefault="002E5E89">
            <w:pPr>
              <w:rPr>
                <w:i w:val="0"/>
                <w:sz w:val="24"/>
              </w:rPr>
            </w:pPr>
          </w:p>
          <w:p w:rsidR="002E5E89" w:rsidRDefault="002E5E89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11.05.2021 r.</w:t>
            </w:r>
          </w:p>
        </w:tc>
        <w:tc>
          <w:tcPr>
            <w:tcW w:w="3180" w:type="dxa"/>
          </w:tcPr>
          <w:p w:rsidR="002E5E89" w:rsidRDefault="002E5E89">
            <w:pPr>
              <w:rPr>
                <w:rFonts w:ascii="Open Sans" w:hAnsi="Open Sans"/>
                <w:i w:val="0"/>
                <w:color w:val="444444"/>
                <w:sz w:val="24"/>
              </w:rPr>
            </w:pPr>
          </w:p>
          <w:p w:rsidR="002E5E89" w:rsidRPr="002E5E89" w:rsidRDefault="002E5E89">
            <w:pPr>
              <w:rPr>
                <w:i w:val="0"/>
                <w:sz w:val="24"/>
              </w:rPr>
            </w:pPr>
            <w:r w:rsidRPr="002E5E89">
              <w:rPr>
                <w:rFonts w:ascii="Open Sans" w:hAnsi="Open Sans"/>
                <w:i w:val="0"/>
                <w:color w:val="444444"/>
                <w:sz w:val="24"/>
              </w:rPr>
              <w:t>Brak zgody na udostępnienie danych osobowych</w:t>
            </w:r>
          </w:p>
        </w:tc>
        <w:tc>
          <w:tcPr>
            <w:tcW w:w="3181" w:type="dxa"/>
          </w:tcPr>
          <w:p w:rsidR="002E5E89" w:rsidRPr="002E5E89" w:rsidRDefault="002E5E89">
            <w:pPr>
              <w:rPr>
                <w:rFonts w:ascii="Open Sans" w:hAnsi="Open Sans"/>
                <w:i w:val="0"/>
                <w:color w:val="444444"/>
                <w:sz w:val="24"/>
              </w:rPr>
            </w:pPr>
            <w:r w:rsidRPr="002E5E89">
              <w:rPr>
                <w:rFonts w:ascii="Open Sans" w:hAnsi="Open Sans"/>
                <w:i w:val="0"/>
                <w:color w:val="444444"/>
                <w:sz w:val="24"/>
              </w:rPr>
              <w:t xml:space="preserve">Przedmiotem petycji jest zwrócenie uwagi na działania zmierzające do ograniczenia zanieczyszczenia środowiska, </w:t>
            </w:r>
            <w:proofErr w:type="spellStart"/>
            <w:r w:rsidRPr="002E5E89">
              <w:rPr>
                <w:rFonts w:ascii="Open Sans" w:hAnsi="Open Sans"/>
                <w:i w:val="0"/>
                <w:color w:val="444444"/>
                <w:sz w:val="24"/>
              </w:rPr>
              <w:t>tj</w:t>
            </w:r>
            <w:proofErr w:type="spellEnd"/>
            <w:r w:rsidRPr="002E5E89">
              <w:rPr>
                <w:rFonts w:ascii="Open Sans" w:hAnsi="Open Sans"/>
                <w:i w:val="0"/>
                <w:color w:val="444444"/>
                <w:sz w:val="24"/>
              </w:rPr>
              <w:t xml:space="preserve"> działań np. systemowo wspierających użytkowanie pojazdów elektrycznych, budowy publicznych stacji ładowania aut elektrycznych, itp.</w:t>
            </w:r>
          </w:p>
        </w:tc>
        <w:tc>
          <w:tcPr>
            <w:tcW w:w="3178" w:type="dxa"/>
          </w:tcPr>
          <w:p w:rsidR="002E5E89" w:rsidRDefault="002E5E89" w:rsidP="002E5E89">
            <w:pPr>
              <w:jc w:val="center"/>
              <w:rPr>
                <w:i w:val="0"/>
                <w:sz w:val="24"/>
              </w:rPr>
            </w:pPr>
          </w:p>
          <w:p w:rsidR="002E5E89" w:rsidRDefault="002E5E89" w:rsidP="002E5E89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Wójt Gminy</w:t>
            </w:r>
          </w:p>
        </w:tc>
        <w:tc>
          <w:tcPr>
            <w:tcW w:w="3181" w:type="dxa"/>
          </w:tcPr>
          <w:p w:rsidR="002E5E89" w:rsidRDefault="002E5E89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/ wniosek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  <w:tr w:rsidR="00FF1C7C" w:rsidTr="00FF1C7C">
        <w:trPr>
          <w:trHeight w:val="1932"/>
        </w:trPr>
        <w:tc>
          <w:tcPr>
            <w:tcW w:w="910" w:type="dxa"/>
          </w:tcPr>
          <w:p w:rsidR="00520682" w:rsidRDefault="00520682" w:rsidP="00FF1C7C">
            <w:pPr>
              <w:jc w:val="center"/>
              <w:rPr>
                <w:i w:val="0"/>
                <w:sz w:val="24"/>
              </w:rPr>
            </w:pPr>
          </w:p>
          <w:p w:rsidR="00FF1C7C" w:rsidRDefault="00A47A1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6.</w:t>
            </w:r>
            <w:bookmarkStart w:id="0" w:name="_GoBack"/>
            <w:bookmarkEnd w:id="0"/>
          </w:p>
        </w:tc>
        <w:tc>
          <w:tcPr>
            <w:tcW w:w="153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FF1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23.09</w:t>
            </w:r>
            <w:r w:rsidR="00F30785">
              <w:rPr>
                <w:i w:val="0"/>
                <w:sz w:val="24"/>
              </w:rPr>
              <w:t>.2021</w:t>
            </w:r>
            <w:r>
              <w:rPr>
                <w:i w:val="0"/>
                <w:sz w:val="24"/>
              </w:rPr>
              <w:t xml:space="preserve"> r.</w:t>
            </w:r>
          </w:p>
        </w:tc>
        <w:tc>
          <w:tcPr>
            <w:tcW w:w="3180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FF1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Mieszkańcy Sołectwa Bachorza</w:t>
            </w:r>
          </w:p>
        </w:tc>
        <w:tc>
          <w:tcPr>
            <w:tcW w:w="3181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FF1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Dotyczy projektowanej obwodnicy Sokołowa Podlaskiego w ciągu drogi krajowej nr 62 i 63</w:t>
            </w:r>
          </w:p>
        </w:tc>
        <w:tc>
          <w:tcPr>
            <w:tcW w:w="3178" w:type="dxa"/>
          </w:tcPr>
          <w:p w:rsidR="00FF1C7C" w:rsidRDefault="00FF1C7C">
            <w:pPr>
              <w:rPr>
                <w:i w:val="0"/>
                <w:sz w:val="24"/>
              </w:rPr>
            </w:pPr>
          </w:p>
          <w:p w:rsidR="00520682" w:rsidRDefault="00FF1C7C" w:rsidP="00FF1C7C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Wójt Gminy</w:t>
            </w:r>
          </w:p>
        </w:tc>
        <w:tc>
          <w:tcPr>
            <w:tcW w:w="3181" w:type="dxa"/>
          </w:tcPr>
          <w:p w:rsidR="00FF1C7C" w:rsidRDefault="00FF1C7C" w:rsidP="00FF1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Petycję przekazano do rozpatrzenia wg właściwości do </w:t>
            </w:r>
            <w:proofErr w:type="spellStart"/>
            <w:r>
              <w:rPr>
                <w:i w:val="0"/>
                <w:sz w:val="24"/>
              </w:rPr>
              <w:t>GDDKiA</w:t>
            </w:r>
            <w:proofErr w:type="spellEnd"/>
            <w:r>
              <w:rPr>
                <w:i w:val="0"/>
                <w:sz w:val="24"/>
              </w:rPr>
              <w:t xml:space="preserve"> oraz </w:t>
            </w:r>
            <w:proofErr w:type="spellStart"/>
            <w:r>
              <w:rPr>
                <w:i w:val="0"/>
                <w:sz w:val="24"/>
              </w:rPr>
              <w:t>Lafrentz</w:t>
            </w:r>
            <w:proofErr w:type="spellEnd"/>
            <w:r>
              <w:rPr>
                <w:i w:val="0"/>
                <w:sz w:val="24"/>
              </w:rPr>
              <w:t xml:space="preserve"> Polska Sp. z o.o.</w:t>
            </w:r>
          </w:p>
          <w:p w:rsidR="00520682" w:rsidRDefault="00FF1C7C" w:rsidP="00FF1C7C">
            <w:pPr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Wnoszącemu petycję przedstawiono informację </w:t>
            </w:r>
            <w:r>
              <w:rPr>
                <w:i w:val="0"/>
                <w:sz w:val="24"/>
              </w:rPr>
              <w:br/>
              <w:t>w przedmiotowej sprawie.</w:t>
            </w:r>
          </w:p>
        </w:tc>
      </w:tr>
    </w:tbl>
    <w:p w:rsidR="00520682" w:rsidRPr="00520682" w:rsidRDefault="00520682">
      <w:pPr>
        <w:rPr>
          <w:i w:val="0"/>
          <w:sz w:val="24"/>
        </w:rPr>
      </w:pPr>
    </w:p>
    <w:sectPr w:rsidR="00520682" w:rsidRPr="00520682" w:rsidSect="0091354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at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62"/>
    <w:rsid w:val="000F2662"/>
    <w:rsid w:val="0025675E"/>
    <w:rsid w:val="002E5E89"/>
    <w:rsid w:val="00463938"/>
    <w:rsid w:val="004D66EF"/>
    <w:rsid w:val="00520682"/>
    <w:rsid w:val="00561FE2"/>
    <w:rsid w:val="005D259B"/>
    <w:rsid w:val="006804C4"/>
    <w:rsid w:val="008871E9"/>
    <w:rsid w:val="00913542"/>
    <w:rsid w:val="00A47A1C"/>
    <w:rsid w:val="00A61CB2"/>
    <w:rsid w:val="00AC1B94"/>
    <w:rsid w:val="00CA2817"/>
    <w:rsid w:val="00D2047B"/>
    <w:rsid w:val="00DE3186"/>
    <w:rsid w:val="00E67779"/>
    <w:rsid w:val="00F30785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A47E-4F86-4739-A6E2-847CC2DA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75E"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1B9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2021-04-13T07:19:00Z</dcterms:created>
  <dcterms:modified xsi:type="dcterms:W3CDTF">2022-07-11T10:58:00Z</dcterms:modified>
</cp:coreProperties>
</file>