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Sokołowie Podlaskim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12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Sokołowie Podlaskim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>utworzonym dla wyboru Rady Gminy Sokołów Podlaski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Sokołowie Podlaskim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12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16</w:t>
      </w:r>
      <w:r w:rsidR="00A63840">
        <w:rPr>
          <w:b/>
        </w:rPr>
        <w:t xml:space="preserve"> </w:t>
      </w:r>
      <w:r>
        <w:rPr>
          <w:b/>
        </w:rPr>
        <w:t>KWW JANUSZA KUR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PIETRANIK</w:t>
      </w:r>
      <w:r w:rsidR="00CD321E">
        <w:rPr>
          <w:b/>
        </w:rPr>
        <w:t xml:space="preserve"> </w:t>
      </w:r>
      <w:r w:rsidR="00E544DC">
        <w:rPr>
          <w:b/>
        </w:rPr>
        <w:t>Jan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Sokołowie Podlaskim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Karolina Chendoszko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F1B" w:rsidRDefault="009D0F1B">
      <w:r>
        <w:separator/>
      </w:r>
    </w:p>
  </w:endnote>
  <w:endnote w:type="continuationSeparator" w:id="0">
    <w:p w:rsidR="009D0F1B" w:rsidRDefault="009D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F1B" w:rsidRDefault="009D0F1B">
      <w:r>
        <w:separator/>
      </w:r>
    </w:p>
  </w:footnote>
  <w:footnote w:type="continuationSeparator" w:id="0">
    <w:p w:rsidR="009D0F1B" w:rsidRDefault="009D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F44FA"/>
    <w:rsid w:val="00511C90"/>
    <w:rsid w:val="005D6684"/>
    <w:rsid w:val="005F695F"/>
    <w:rsid w:val="007B4554"/>
    <w:rsid w:val="00801CF2"/>
    <w:rsid w:val="008368AD"/>
    <w:rsid w:val="00987E8D"/>
    <w:rsid w:val="009D0F1B"/>
    <w:rsid w:val="00A069BF"/>
    <w:rsid w:val="00A63840"/>
    <w:rsid w:val="00AF48E2"/>
    <w:rsid w:val="00AF55A3"/>
    <w:rsid w:val="00B0571C"/>
    <w:rsid w:val="00B25292"/>
    <w:rsid w:val="00C2382D"/>
    <w:rsid w:val="00C31C0E"/>
    <w:rsid w:val="00CD0E9E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Młynik</dc:creator>
  <dc:description/>
  <cp:lastModifiedBy>Leszek Młynik</cp:lastModifiedBy>
  <cp:revision>2</cp:revision>
  <cp:lastPrinted>2024-03-15T11:06:00Z</cp:lastPrinted>
  <dcterms:created xsi:type="dcterms:W3CDTF">2024-03-15T11:07:00Z</dcterms:created>
  <dcterms:modified xsi:type="dcterms:W3CDTF">2024-03-15T11:07:00Z</dcterms:modified>
  <dc:identifier/>
  <dc:language/>
</cp:coreProperties>
</file>